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7C52" w14:textId="77777777" w:rsidR="002C6DAB" w:rsidRPr="002C6DAB" w:rsidRDefault="002C6DAB" w:rsidP="002C6DAB">
      <w:pPr>
        <w:pStyle w:val="TreA"/>
        <w:jc w:val="center"/>
        <w:rPr>
          <w:rFonts w:ascii="Segoe UI" w:hAnsi="Segoe UI" w:cs="Segoe UI"/>
          <w:b/>
          <w:bCs/>
        </w:rPr>
      </w:pPr>
    </w:p>
    <w:p w14:paraId="36F68E4D" w14:textId="77777777" w:rsidR="002C6DAB" w:rsidRDefault="002C6DAB" w:rsidP="002C6DAB">
      <w:pPr>
        <w:pStyle w:val="TreA"/>
        <w:jc w:val="center"/>
        <w:rPr>
          <w:rFonts w:ascii="Segoe UI" w:hAnsi="Segoe UI" w:cs="Segoe UI"/>
          <w:b/>
          <w:bCs/>
          <w:sz w:val="36"/>
          <w:szCs w:val="36"/>
        </w:rPr>
      </w:pPr>
    </w:p>
    <w:p w14:paraId="3F00383F" w14:textId="7F493802" w:rsidR="002C6DAB" w:rsidRPr="002C6DAB" w:rsidRDefault="002C6DAB" w:rsidP="002C6DAB">
      <w:pPr>
        <w:pStyle w:val="TreA"/>
        <w:jc w:val="center"/>
        <w:rPr>
          <w:rFonts w:ascii="Segoe UI" w:hAnsi="Segoe UI" w:cs="Segoe UI"/>
          <w:b/>
          <w:bCs/>
          <w:sz w:val="36"/>
          <w:szCs w:val="36"/>
        </w:rPr>
      </w:pPr>
      <w:r w:rsidRPr="002C6DAB">
        <w:rPr>
          <w:rFonts w:ascii="Segoe UI" w:hAnsi="Segoe UI" w:cs="Segoe UI"/>
          <w:b/>
          <w:bCs/>
          <w:sz w:val="36"/>
          <w:szCs w:val="36"/>
        </w:rPr>
        <w:t>Informacja prasowa</w:t>
      </w:r>
    </w:p>
    <w:p w14:paraId="067A964B" w14:textId="77777777" w:rsidR="002C6DAB" w:rsidRPr="002C6DAB" w:rsidRDefault="002C6DAB" w:rsidP="002C6DAB">
      <w:pPr>
        <w:pStyle w:val="TreA"/>
        <w:jc w:val="center"/>
        <w:rPr>
          <w:rFonts w:ascii="Segoe UI" w:hAnsi="Segoe UI" w:cs="Segoe UI"/>
          <w:b/>
          <w:bCs/>
        </w:rPr>
      </w:pPr>
    </w:p>
    <w:p w14:paraId="27E460B6" w14:textId="77777777" w:rsidR="002C6DAB" w:rsidRPr="002C6DAB" w:rsidRDefault="002C6DAB" w:rsidP="002C6DAB">
      <w:pPr>
        <w:pStyle w:val="TreA"/>
        <w:jc w:val="center"/>
        <w:rPr>
          <w:rFonts w:ascii="Segoe UI" w:hAnsi="Segoe UI" w:cs="Segoe UI"/>
          <w:b/>
          <w:bCs/>
        </w:rPr>
      </w:pPr>
    </w:p>
    <w:p w14:paraId="7F5EF90F" w14:textId="27448803" w:rsidR="002C6DAB" w:rsidRPr="002C6DAB" w:rsidRDefault="002C6DAB" w:rsidP="002C6DAB">
      <w:pPr>
        <w:pStyle w:val="TreA"/>
        <w:rPr>
          <w:rFonts w:ascii="Segoe UI" w:hAnsi="Segoe UI" w:cs="Segoe UI"/>
          <w:b/>
          <w:bCs/>
        </w:rPr>
      </w:pPr>
      <w:r w:rsidRPr="002C6DAB">
        <w:rPr>
          <w:rFonts w:ascii="Segoe UI" w:hAnsi="Segoe UI" w:cs="Segoe UI"/>
          <w:b/>
          <w:bCs/>
        </w:rPr>
        <w:t>14 września 2026 r. rusza ogólnopolska kampania społeczna „Szkoła przyjazna dla neuroróżnorodności. Szkoła przyjazna dla każdego człowieka” pod Honorowym Patronatem Rzeczniczki Praw Obywatelskich, Rzeczniczki Praw Dziecka, Ośrodka Rozwoju Edukacji oraz Państwowego Funduszu Rehabilitacji Osób Niepełnosprawnych. Kampanię zainicjowali i współpoprowadzą młodzi samorzecznicy i samorzeczniczki w spektrum autyzmu z Klubu Świadomej Młodzieży Fundacji Autism</w:t>
      </w:r>
      <w:r w:rsidR="00355CFD">
        <w:rPr>
          <w:rFonts w:ascii="Segoe UI" w:hAnsi="Segoe UI" w:cs="Segoe UI"/>
          <w:b/>
          <w:bCs/>
        </w:rPr>
        <w:t xml:space="preserve"> </w:t>
      </w:r>
      <w:r w:rsidRPr="002C6DAB">
        <w:rPr>
          <w:rFonts w:ascii="Segoe UI" w:hAnsi="Segoe UI" w:cs="Segoe UI"/>
          <w:b/>
          <w:bCs/>
        </w:rPr>
        <w:t>Team.</w:t>
      </w:r>
    </w:p>
    <w:p w14:paraId="7985B792" w14:textId="77777777" w:rsidR="002C6DAB" w:rsidRPr="002C6DAB" w:rsidRDefault="002C6DAB" w:rsidP="002C6DAB">
      <w:pPr>
        <w:pStyle w:val="TreA"/>
        <w:rPr>
          <w:rFonts w:ascii="Segoe UI" w:hAnsi="Segoe UI" w:cs="Segoe UI"/>
          <w:b/>
          <w:bCs/>
        </w:rPr>
      </w:pPr>
    </w:p>
    <w:p w14:paraId="19E05773"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Hasło tegorocznej edycji: „Czy ktoś Cię o to zapytał w szkole?”  </w:t>
      </w:r>
    </w:p>
    <w:p w14:paraId="4E87908C" w14:textId="77777777" w:rsidR="002C6DAB" w:rsidRPr="002C6DAB" w:rsidRDefault="002C6DAB" w:rsidP="002C6DAB">
      <w:pPr>
        <w:pStyle w:val="TreA"/>
        <w:rPr>
          <w:rFonts w:ascii="Segoe UI" w:hAnsi="Segoe UI" w:cs="Segoe UI"/>
          <w:b/>
          <w:bCs/>
        </w:rPr>
      </w:pPr>
    </w:p>
    <w:p w14:paraId="41C1266C" w14:textId="77777777" w:rsidR="002C6DAB" w:rsidRPr="002C6DAB" w:rsidRDefault="002C6DAB" w:rsidP="002C6DAB">
      <w:pPr>
        <w:pStyle w:val="TreA"/>
        <w:rPr>
          <w:rFonts w:ascii="Segoe UI" w:hAnsi="Segoe UI" w:cs="Segoe UI"/>
          <w:b/>
          <w:bCs/>
        </w:rPr>
      </w:pPr>
    </w:p>
    <w:p w14:paraId="29EBD5BA" w14:textId="77777777" w:rsidR="002C6DAB" w:rsidRPr="002C6DAB" w:rsidRDefault="002C6DAB" w:rsidP="002C6DAB">
      <w:pPr>
        <w:pStyle w:val="TreA"/>
        <w:rPr>
          <w:rFonts w:ascii="Segoe UI" w:hAnsi="Segoe UI" w:cs="Segoe UI"/>
        </w:rPr>
      </w:pPr>
      <w:r w:rsidRPr="002C6DAB">
        <w:rPr>
          <w:rFonts w:ascii="Segoe UI" w:hAnsi="Segoe UI" w:cs="Segoe UI"/>
        </w:rPr>
        <w:t>Historie, które dzieją się każdego dnia (imiona bohaterów zostały zmienione)</w:t>
      </w:r>
    </w:p>
    <w:p w14:paraId="577307E7" w14:textId="77777777" w:rsidR="002C6DAB" w:rsidRPr="002C6DAB" w:rsidRDefault="002C6DAB" w:rsidP="002C6DAB">
      <w:pPr>
        <w:pStyle w:val="TreA"/>
        <w:rPr>
          <w:rFonts w:ascii="Segoe UI" w:hAnsi="Segoe UI" w:cs="Segoe UI"/>
        </w:rPr>
      </w:pPr>
    </w:p>
    <w:p w14:paraId="7302FFC2"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Historia 1. Adrian – kiedy szkoła boli </w:t>
      </w:r>
    </w:p>
    <w:p w14:paraId="551AA352" w14:textId="77777777" w:rsidR="002C6DAB" w:rsidRPr="002C6DAB" w:rsidRDefault="002C6DAB" w:rsidP="002C6DAB">
      <w:pPr>
        <w:pStyle w:val="TreA"/>
        <w:rPr>
          <w:rFonts w:ascii="Segoe UI" w:hAnsi="Segoe UI" w:cs="Segoe UI"/>
          <w:i/>
          <w:iCs/>
        </w:rPr>
      </w:pPr>
    </w:p>
    <w:p w14:paraId="79F865B7" w14:textId="77777777" w:rsidR="002C6DAB" w:rsidRPr="002C6DAB" w:rsidRDefault="002C6DAB" w:rsidP="002C6DAB">
      <w:pPr>
        <w:pStyle w:val="TreA"/>
        <w:rPr>
          <w:rFonts w:ascii="Segoe UI" w:hAnsi="Segoe UI" w:cs="Segoe UI"/>
        </w:rPr>
      </w:pPr>
      <w:r w:rsidRPr="002C6DAB">
        <w:rPr>
          <w:rFonts w:ascii="Segoe UI" w:hAnsi="Segoe UI" w:cs="Segoe UI"/>
        </w:rPr>
        <w:t>Adrian ma 12 lat. Trzykrotnie zmieniał szkołę, ponieważ kolejne miejsca nie były przygotowane na jego potrzeby sensoryczne. Głośny dzwonek powodował u niego fizyczny ból. Hałas podczas przerw, tłum uczniów i brak miejsca, w którym mógłby się wyciszyć, sprawiały, że zwykły dzień w szkole stawał się doświadczeniem ciągłego przeciążenia.</w:t>
      </w:r>
    </w:p>
    <w:p w14:paraId="49631105" w14:textId="77777777" w:rsidR="002C6DAB" w:rsidRPr="002C6DAB" w:rsidRDefault="002C6DAB" w:rsidP="002C6DAB">
      <w:pPr>
        <w:pStyle w:val="TreA"/>
        <w:rPr>
          <w:rFonts w:ascii="Segoe UI" w:hAnsi="Segoe UI" w:cs="Segoe UI"/>
        </w:rPr>
      </w:pPr>
    </w:p>
    <w:p w14:paraId="7890CA40" w14:textId="77777777" w:rsidR="002C6DAB" w:rsidRPr="002C6DAB" w:rsidRDefault="002C6DAB" w:rsidP="002C6DAB">
      <w:pPr>
        <w:pStyle w:val="TreA"/>
        <w:rPr>
          <w:rFonts w:ascii="Segoe UI" w:hAnsi="Segoe UI" w:cs="Segoe UI"/>
        </w:rPr>
      </w:pPr>
    </w:p>
    <w:p w14:paraId="65ABE67E" w14:textId="77777777" w:rsidR="002C6DAB" w:rsidRPr="002C6DAB" w:rsidRDefault="002C6DAB" w:rsidP="002C6DAB">
      <w:pPr>
        <w:pStyle w:val="TreA"/>
        <w:rPr>
          <w:rFonts w:ascii="Segoe UI" w:hAnsi="Segoe UI" w:cs="Segoe UI"/>
        </w:rPr>
      </w:pPr>
      <w:r w:rsidRPr="002C6DAB">
        <w:rPr>
          <w:rFonts w:ascii="Segoe UI" w:hAnsi="Segoe UI" w:cs="Segoe UI"/>
          <w:b/>
          <w:bCs/>
        </w:rPr>
        <w:t>Czy ktoś zapytał Adriana, czego potrzebuje, żeby szkoła była dla niego dostępna?</w:t>
      </w:r>
    </w:p>
    <w:p w14:paraId="0EB669AF" w14:textId="77777777" w:rsidR="002C6DAB" w:rsidRPr="002C6DAB" w:rsidRDefault="002C6DAB" w:rsidP="002C6DAB">
      <w:pPr>
        <w:pStyle w:val="TreA"/>
        <w:rPr>
          <w:rFonts w:ascii="Segoe UI" w:hAnsi="Segoe UI" w:cs="Segoe UI"/>
        </w:rPr>
      </w:pPr>
    </w:p>
    <w:p w14:paraId="0701265C" w14:textId="77777777" w:rsidR="002C6DAB" w:rsidRPr="002C6DAB" w:rsidRDefault="002C6DAB" w:rsidP="002C6DAB">
      <w:pPr>
        <w:pStyle w:val="TreA"/>
        <w:rPr>
          <w:rFonts w:ascii="Segoe UI" w:hAnsi="Segoe UI" w:cs="Segoe UI"/>
        </w:rPr>
      </w:pPr>
    </w:p>
    <w:p w14:paraId="52294B59" w14:textId="77777777" w:rsidR="002C6DAB" w:rsidRPr="002C6DAB" w:rsidRDefault="002C6DAB" w:rsidP="002C6DAB">
      <w:pPr>
        <w:pStyle w:val="TreA"/>
        <w:rPr>
          <w:rFonts w:ascii="Segoe UI" w:hAnsi="Segoe UI" w:cs="Segoe UI"/>
          <w:b/>
          <w:bCs/>
        </w:rPr>
      </w:pPr>
      <w:r w:rsidRPr="002C6DAB">
        <w:rPr>
          <w:rFonts w:ascii="Segoe UI" w:hAnsi="Segoe UI" w:cs="Segoe UI"/>
          <w:b/>
          <w:bCs/>
        </w:rPr>
        <w:t>Historia 2. Szymon – ukarany za to, że nie był wystarczająco „społeczny”</w:t>
      </w:r>
    </w:p>
    <w:p w14:paraId="153C6A74" w14:textId="77777777" w:rsidR="002C6DAB" w:rsidRPr="002C6DAB" w:rsidRDefault="002C6DAB" w:rsidP="002C6DAB">
      <w:pPr>
        <w:pStyle w:val="TreA"/>
        <w:rPr>
          <w:rFonts w:ascii="Segoe UI" w:hAnsi="Segoe UI" w:cs="Segoe UI"/>
          <w:i/>
          <w:iCs/>
        </w:rPr>
      </w:pPr>
    </w:p>
    <w:p w14:paraId="49CCA4CE" w14:textId="77777777" w:rsidR="002C6DAB" w:rsidRPr="002C6DAB" w:rsidRDefault="002C6DAB" w:rsidP="002C6DAB">
      <w:pPr>
        <w:pStyle w:val="TreA"/>
        <w:rPr>
          <w:rFonts w:ascii="Segoe UI" w:hAnsi="Segoe UI" w:cs="Segoe UI"/>
        </w:rPr>
      </w:pPr>
      <w:r w:rsidRPr="002C6DAB">
        <w:rPr>
          <w:rFonts w:ascii="Segoe UI" w:hAnsi="Segoe UI" w:cs="Segoe UI"/>
        </w:rPr>
        <w:t>Szymon ma 15 lat, jest w spektrum autyzmu i ma ADHD. W szkole obniżono mu ocenę zachowania, ponieważ „nie inicjuje i nie podtrzymuje kontaktów z rówieśnikami”.</w:t>
      </w:r>
    </w:p>
    <w:p w14:paraId="4ADB434F" w14:textId="77777777" w:rsidR="002C6DAB" w:rsidRPr="002C6DAB" w:rsidRDefault="002C6DAB" w:rsidP="002C6DAB">
      <w:pPr>
        <w:pStyle w:val="TreA"/>
        <w:rPr>
          <w:rFonts w:ascii="Segoe UI" w:hAnsi="Segoe UI" w:cs="Segoe UI"/>
        </w:rPr>
      </w:pPr>
    </w:p>
    <w:p w14:paraId="58B20AAF" w14:textId="77777777" w:rsidR="002C6DAB" w:rsidRPr="002C6DAB" w:rsidRDefault="002C6DAB" w:rsidP="002C6DAB">
      <w:pPr>
        <w:pStyle w:val="TreA"/>
        <w:rPr>
          <w:rFonts w:ascii="Segoe UI" w:hAnsi="Segoe UI" w:cs="Segoe UI"/>
        </w:rPr>
      </w:pPr>
      <w:r w:rsidRPr="002C6DAB">
        <w:rPr>
          <w:rFonts w:ascii="Segoe UI" w:hAnsi="Segoe UI" w:cs="Segoe UI"/>
          <w:b/>
          <w:bCs/>
        </w:rPr>
        <w:t>Czy ktoś zapytał Szymona, jak on rozumie relacje z rówieśnikami i czego potrzebuje, żeby czuć się częścią klasy?</w:t>
      </w:r>
    </w:p>
    <w:p w14:paraId="4150C560" w14:textId="77777777" w:rsidR="002C6DAB" w:rsidRPr="002C6DAB" w:rsidRDefault="002C6DAB" w:rsidP="002C6DAB">
      <w:pPr>
        <w:pStyle w:val="TreA"/>
        <w:rPr>
          <w:rFonts w:ascii="Segoe UI" w:hAnsi="Segoe UI" w:cs="Segoe UI"/>
          <w:i/>
          <w:iCs/>
        </w:rPr>
      </w:pPr>
    </w:p>
    <w:p w14:paraId="31C3B6A2" w14:textId="77777777" w:rsidR="002C6DAB" w:rsidRDefault="002C6DAB" w:rsidP="002C6DAB">
      <w:pPr>
        <w:pStyle w:val="TreA"/>
        <w:rPr>
          <w:rFonts w:ascii="Segoe UI" w:hAnsi="Segoe UI" w:cs="Segoe UI"/>
          <w:b/>
          <w:bCs/>
        </w:rPr>
      </w:pPr>
    </w:p>
    <w:p w14:paraId="525AF5C5" w14:textId="77777777" w:rsidR="002C6DAB" w:rsidRDefault="002C6DAB" w:rsidP="002C6DAB">
      <w:pPr>
        <w:pStyle w:val="TreA"/>
        <w:rPr>
          <w:rFonts w:ascii="Segoe UI" w:hAnsi="Segoe UI" w:cs="Segoe UI"/>
          <w:b/>
          <w:bCs/>
        </w:rPr>
      </w:pPr>
    </w:p>
    <w:p w14:paraId="5D7C17BF" w14:textId="77777777" w:rsidR="002C6DAB" w:rsidRDefault="002C6DAB" w:rsidP="002C6DAB">
      <w:pPr>
        <w:pStyle w:val="TreA"/>
        <w:rPr>
          <w:rFonts w:ascii="Segoe UI" w:hAnsi="Segoe UI" w:cs="Segoe UI"/>
          <w:b/>
          <w:bCs/>
        </w:rPr>
      </w:pPr>
    </w:p>
    <w:p w14:paraId="5087E415" w14:textId="77777777" w:rsidR="002C6DAB" w:rsidRDefault="002C6DAB" w:rsidP="002C6DAB">
      <w:pPr>
        <w:pStyle w:val="TreA"/>
        <w:rPr>
          <w:rFonts w:ascii="Segoe UI" w:hAnsi="Segoe UI" w:cs="Segoe UI"/>
          <w:b/>
          <w:bCs/>
        </w:rPr>
      </w:pPr>
    </w:p>
    <w:p w14:paraId="7AF966D0" w14:textId="77777777" w:rsidR="002C6DAB" w:rsidRDefault="002C6DAB" w:rsidP="002C6DAB">
      <w:pPr>
        <w:pStyle w:val="TreA"/>
        <w:rPr>
          <w:rFonts w:ascii="Segoe UI" w:hAnsi="Segoe UI" w:cs="Segoe UI"/>
          <w:b/>
          <w:bCs/>
        </w:rPr>
      </w:pPr>
    </w:p>
    <w:p w14:paraId="4FA8B21B" w14:textId="77777777" w:rsidR="002C6DAB" w:rsidRDefault="002C6DAB" w:rsidP="002C6DAB">
      <w:pPr>
        <w:pStyle w:val="TreA"/>
        <w:rPr>
          <w:rFonts w:ascii="Segoe UI" w:hAnsi="Segoe UI" w:cs="Segoe UI"/>
          <w:b/>
          <w:bCs/>
        </w:rPr>
      </w:pPr>
    </w:p>
    <w:p w14:paraId="58AE7342" w14:textId="77777777" w:rsidR="002C6DAB" w:rsidRDefault="002C6DAB" w:rsidP="002C6DAB">
      <w:pPr>
        <w:pStyle w:val="TreA"/>
        <w:rPr>
          <w:rFonts w:ascii="Segoe UI" w:hAnsi="Segoe UI" w:cs="Segoe UI"/>
          <w:b/>
          <w:bCs/>
        </w:rPr>
      </w:pPr>
    </w:p>
    <w:p w14:paraId="0CEBA5A0" w14:textId="77777777" w:rsidR="002C6DAB" w:rsidRDefault="002C6DAB" w:rsidP="002C6DAB">
      <w:pPr>
        <w:pStyle w:val="TreA"/>
        <w:rPr>
          <w:rFonts w:ascii="Segoe UI" w:hAnsi="Segoe UI" w:cs="Segoe UI"/>
          <w:b/>
          <w:bCs/>
        </w:rPr>
      </w:pPr>
    </w:p>
    <w:p w14:paraId="224DA7DE" w14:textId="77777777" w:rsidR="002C6DAB" w:rsidRDefault="002C6DAB" w:rsidP="002C6DAB">
      <w:pPr>
        <w:pStyle w:val="TreA"/>
        <w:rPr>
          <w:rFonts w:ascii="Segoe UI" w:hAnsi="Segoe UI" w:cs="Segoe UI"/>
          <w:b/>
          <w:bCs/>
        </w:rPr>
      </w:pPr>
    </w:p>
    <w:p w14:paraId="2EDCBA7D" w14:textId="77777777" w:rsidR="002C6DAB" w:rsidRDefault="002C6DAB" w:rsidP="002C6DAB">
      <w:pPr>
        <w:pStyle w:val="TreA"/>
        <w:rPr>
          <w:rFonts w:ascii="Segoe UI" w:hAnsi="Segoe UI" w:cs="Segoe UI"/>
          <w:b/>
          <w:bCs/>
        </w:rPr>
      </w:pPr>
    </w:p>
    <w:p w14:paraId="2C2275DD" w14:textId="77777777" w:rsidR="002C6DAB" w:rsidRDefault="002C6DAB" w:rsidP="002C6DAB">
      <w:pPr>
        <w:pStyle w:val="TreA"/>
        <w:rPr>
          <w:rFonts w:ascii="Segoe UI" w:hAnsi="Segoe UI" w:cs="Segoe UI"/>
          <w:b/>
          <w:bCs/>
        </w:rPr>
      </w:pPr>
    </w:p>
    <w:p w14:paraId="52B0B9A2" w14:textId="64EB2620" w:rsidR="002C6DAB" w:rsidRPr="002C6DAB" w:rsidRDefault="002C6DAB" w:rsidP="002C6DAB">
      <w:pPr>
        <w:pStyle w:val="TreA"/>
        <w:rPr>
          <w:rFonts w:ascii="Segoe UI" w:hAnsi="Segoe UI" w:cs="Segoe UI"/>
          <w:b/>
          <w:bCs/>
        </w:rPr>
      </w:pPr>
      <w:r w:rsidRPr="002C6DAB">
        <w:rPr>
          <w:rFonts w:ascii="Segoe UI" w:hAnsi="Segoe UI" w:cs="Segoe UI"/>
          <w:b/>
          <w:bCs/>
        </w:rPr>
        <w:t>Historia 3. Gabriela – dokument o uczennicy bez uczennicy</w:t>
      </w:r>
    </w:p>
    <w:p w14:paraId="60CE59CF" w14:textId="77777777" w:rsidR="002C6DAB" w:rsidRPr="002C6DAB" w:rsidRDefault="002C6DAB" w:rsidP="002C6DAB">
      <w:pPr>
        <w:pStyle w:val="TreA"/>
        <w:rPr>
          <w:rFonts w:ascii="Segoe UI" w:hAnsi="Segoe UI" w:cs="Segoe UI"/>
          <w:i/>
          <w:iCs/>
        </w:rPr>
      </w:pPr>
    </w:p>
    <w:p w14:paraId="675851DC" w14:textId="77777777" w:rsidR="002C6DAB" w:rsidRPr="002C6DAB" w:rsidRDefault="002C6DAB" w:rsidP="002C6DAB">
      <w:pPr>
        <w:pStyle w:val="TreA"/>
        <w:rPr>
          <w:rFonts w:ascii="Segoe UI" w:hAnsi="Segoe UI" w:cs="Segoe UI"/>
        </w:rPr>
      </w:pPr>
      <w:r w:rsidRPr="002C6DAB">
        <w:rPr>
          <w:rFonts w:ascii="Segoe UI" w:hAnsi="Segoe UI" w:cs="Segoe UI"/>
        </w:rPr>
        <w:t xml:space="preserve">Mama nastoletniej Gabrieli, uczennicy w spektrum autyzmu i z chorobami współwystępującymi, usłyszała w szkole, że ma po prostu podpisać IPET. Dokument miał być „taki sam jak w zeszłym roku”. Szkoła nie miała czasu na rozmowę o tym, co rzeczywiście zmieniło się w funkcjonowaniu dziewczyny . </w:t>
      </w:r>
    </w:p>
    <w:p w14:paraId="424941D5" w14:textId="77777777" w:rsidR="002C6DAB" w:rsidRPr="002C6DAB" w:rsidRDefault="002C6DAB" w:rsidP="002C6DAB">
      <w:pPr>
        <w:pStyle w:val="TreA"/>
        <w:rPr>
          <w:rFonts w:ascii="Segoe UI" w:hAnsi="Segoe UI" w:cs="Segoe UI"/>
        </w:rPr>
      </w:pPr>
    </w:p>
    <w:p w14:paraId="0F6F6B36" w14:textId="77777777" w:rsidR="002C6DAB" w:rsidRPr="002C6DAB" w:rsidRDefault="002C6DAB" w:rsidP="002C6DAB">
      <w:pPr>
        <w:pStyle w:val="TreA"/>
        <w:rPr>
          <w:rFonts w:ascii="Segoe UI" w:hAnsi="Segoe UI" w:cs="Segoe UI"/>
        </w:rPr>
      </w:pPr>
    </w:p>
    <w:p w14:paraId="4070C07F" w14:textId="77777777" w:rsidR="002C6DAB" w:rsidRPr="002C6DAB" w:rsidRDefault="002C6DAB" w:rsidP="002C6DAB">
      <w:pPr>
        <w:pStyle w:val="TreA"/>
        <w:rPr>
          <w:rFonts w:ascii="Segoe UI" w:hAnsi="Segoe UI" w:cs="Segoe UI"/>
        </w:rPr>
      </w:pPr>
      <w:r w:rsidRPr="002C6DAB">
        <w:rPr>
          <w:rFonts w:ascii="Segoe UI" w:hAnsi="Segoe UI" w:cs="Segoe UI"/>
          <w:b/>
          <w:bCs/>
        </w:rPr>
        <w:t>Czy ktoś zapytał Gabrielę i jej mamę, czego potrzebują teraz, a nie czego Gabriela potrzebowała rok temu?</w:t>
      </w:r>
    </w:p>
    <w:p w14:paraId="4095A5B9" w14:textId="77777777" w:rsidR="002C6DAB" w:rsidRPr="002C6DAB" w:rsidRDefault="002C6DAB" w:rsidP="002C6DAB">
      <w:pPr>
        <w:pStyle w:val="TreA"/>
        <w:rPr>
          <w:rFonts w:ascii="Segoe UI" w:hAnsi="Segoe UI" w:cs="Segoe UI"/>
        </w:rPr>
      </w:pPr>
    </w:p>
    <w:p w14:paraId="48037F07" w14:textId="77777777" w:rsidR="002C6DAB" w:rsidRPr="002C6DAB" w:rsidRDefault="002C6DAB" w:rsidP="002C6DAB">
      <w:pPr>
        <w:pStyle w:val="TreA"/>
        <w:rPr>
          <w:rFonts w:ascii="Segoe UI" w:hAnsi="Segoe UI" w:cs="Segoe UI"/>
          <w:i/>
          <w:iCs/>
        </w:rPr>
      </w:pPr>
    </w:p>
    <w:p w14:paraId="492CFAB2"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Historia 4. Julita – w kącie pod schodami </w:t>
      </w:r>
    </w:p>
    <w:p w14:paraId="5D9A5F9F" w14:textId="77777777" w:rsidR="002C6DAB" w:rsidRPr="002C6DAB" w:rsidRDefault="002C6DAB" w:rsidP="002C6DAB">
      <w:pPr>
        <w:pStyle w:val="TreA"/>
        <w:rPr>
          <w:rFonts w:ascii="Segoe UI" w:hAnsi="Segoe UI" w:cs="Segoe UI"/>
          <w:b/>
          <w:bCs/>
        </w:rPr>
      </w:pPr>
    </w:p>
    <w:p w14:paraId="06533241" w14:textId="77777777" w:rsidR="002C6DAB" w:rsidRPr="002C6DAB" w:rsidRDefault="002C6DAB" w:rsidP="002C6DAB">
      <w:pPr>
        <w:pStyle w:val="TreA"/>
        <w:rPr>
          <w:rFonts w:ascii="Segoe UI" w:hAnsi="Segoe UI" w:cs="Segoe UI"/>
        </w:rPr>
      </w:pPr>
      <w:r w:rsidRPr="002C6DAB">
        <w:rPr>
          <w:rFonts w:ascii="Segoe UI" w:hAnsi="Segoe UI" w:cs="Segoe UI"/>
        </w:rPr>
        <w:t>Julita ma 17 lat. Każdą długą przerwę spędza w zaciemnionym miejscu pod schodami. To jedyna przestrzeń w szkole, w której – jak mówi – „ma chwilę spokoju i nikt nic od niej nie chce”.</w:t>
      </w:r>
    </w:p>
    <w:p w14:paraId="40BB92C6" w14:textId="77777777" w:rsidR="002C6DAB" w:rsidRPr="002C6DAB" w:rsidRDefault="002C6DAB" w:rsidP="002C6DAB">
      <w:pPr>
        <w:pStyle w:val="TreA"/>
        <w:rPr>
          <w:rFonts w:ascii="Segoe UI" w:hAnsi="Segoe UI" w:cs="Segoe UI"/>
        </w:rPr>
      </w:pPr>
      <w:r w:rsidRPr="002C6DAB">
        <w:rPr>
          <w:rFonts w:ascii="Segoe UI" w:hAnsi="Segoe UI" w:cs="Segoe UI"/>
        </w:rPr>
        <w:t>Zamiast dostępnej, zaplanowanej przestrzeni wyciszenia znalazła miejsce, które pozwala jej przetrwać szkolny dzień. Jednocześnie przez część szkolnej społeczności została określona jako „dziwaczka”.</w:t>
      </w:r>
    </w:p>
    <w:p w14:paraId="76FA8161" w14:textId="77777777" w:rsidR="002C6DAB" w:rsidRPr="002C6DAB" w:rsidRDefault="002C6DAB" w:rsidP="002C6DAB">
      <w:pPr>
        <w:pStyle w:val="TreA"/>
        <w:rPr>
          <w:rFonts w:ascii="Segoe UI" w:hAnsi="Segoe UI" w:cs="Segoe UI"/>
        </w:rPr>
      </w:pPr>
    </w:p>
    <w:p w14:paraId="03426313" w14:textId="77777777" w:rsidR="002C6DAB" w:rsidRPr="002C6DAB" w:rsidRDefault="002C6DAB" w:rsidP="002C6DAB">
      <w:pPr>
        <w:pStyle w:val="TreA"/>
        <w:rPr>
          <w:rFonts w:ascii="Segoe UI" w:hAnsi="Segoe UI" w:cs="Segoe UI"/>
          <w:b/>
          <w:bCs/>
        </w:rPr>
      </w:pPr>
    </w:p>
    <w:p w14:paraId="24DF74B2" w14:textId="77777777" w:rsidR="002C6DAB" w:rsidRPr="002C6DAB" w:rsidRDefault="002C6DAB" w:rsidP="002C6DAB">
      <w:pPr>
        <w:pStyle w:val="TreA"/>
        <w:rPr>
          <w:rFonts w:ascii="Segoe UI" w:hAnsi="Segoe UI" w:cs="Segoe UI"/>
        </w:rPr>
      </w:pPr>
      <w:r w:rsidRPr="002C6DAB">
        <w:rPr>
          <w:rFonts w:ascii="Segoe UI" w:hAnsi="Segoe UI" w:cs="Segoe UI"/>
          <w:b/>
          <w:bCs/>
        </w:rPr>
        <w:t>Czy ktoś zapytał Julitę, gdzie w szkole czuje się bezpiecznie i czego potrzebuje, żeby móc odpocząć?</w:t>
      </w:r>
    </w:p>
    <w:p w14:paraId="2B8C8B43" w14:textId="77777777" w:rsidR="002C6DAB" w:rsidRPr="002C6DAB" w:rsidRDefault="002C6DAB" w:rsidP="002C6DAB">
      <w:pPr>
        <w:pStyle w:val="TreA"/>
        <w:rPr>
          <w:rFonts w:ascii="Segoe UI" w:hAnsi="Segoe UI" w:cs="Segoe UI"/>
        </w:rPr>
      </w:pPr>
    </w:p>
    <w:p w14:paraId="49C75577"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Historia 5. Tomek – „z wymyślonym autyzmem” </w:t>
      </w:r>
    </w:p>
    <w:p w14:paraId="7F26A50C" w14:textId="77777777" w:rsidR="002C6DAB" w:rsidRPr="002C6DAB" w:rsidRDefault="002C6DAB" w:rsidP="002C6DAB">
      <w:pPr>
        <w:pStyle w:val="TreA"/>
        <w:rPr>
          <w:rFonts w:ascii="Segoe UI" w:hAnsi="Segoe UI" w:cs="Segoe UI"/>
          <w:b/>
          <w:bCs/>
        </w:rPr>
      </w:pPr>
    </w:p>
    <w:p w14:paraId="0896B001" w14:textId="77777777" w:rsidR="002C6DAB" w:rsidRPr="002C6DAB" w:rsidRDefault="002C6DAB" w:rsidP="002C6DAB">
      <w:pPr>
        <w:pStyle w:val="TreA"/>
        <w:rPr>
          <w:rFonts w:ascii="Segoe UI" w:hAnsi="Segoe UI" w:cs="Segoe UI"/>
        </w:rPr>
      </w:pPr>
      <w:r w:rsidRPr="002C6DAB">
        <w:rPr>
          <w:rFonts w:ascii="Segoe UI" w:hAnsi="Segoe UI" w:cs="Segoe UI"/>
        </w:rPr>
        <w:t>Tomek ma 16 lat. W czasie lekcji usłyszał od nauczycielki: „Ten autyzm to ci chyba wymyślili”. Pani poleciła Tomkowi, aby przestał „machać palcami przed oczami” i po prostu skończył zadanie.</w:t>
      </w:r>
    </w:p>
    <w:p w14:paraId="17EAC68C" w14:textId="77777777" w:rsidR="002C6DAB" w:rsidRPr="002C6DAB" w:rsidRDefault="002C6DAB" w:rsidP="002C6DAB">
      <w:pPr>
        <w:pStyle w:val="TreA"/>
        <w:rPr>
          <w:rFonts w:ascii="Segoe UI" w:hAnsi="Segoe UI" w:cs="Segoe UI"/>
        </w:rPr>
      </w:pPr>
    </w:p>
    <w:p w14:paraId="24CF9478" w14:textId="77777777" w:rsidR="002C6DAB" w:rsidRPr="002C6DAB" w:rsidRDefault="002C6DAB" w:rsidP="002C6DAB">
      <w:pPr>
        <w:pStyle w:val="TreA"/>
        <w:rPr>
          <w:rFonts w:ascii="Segoe UI" w:hAnsi="Segoe UI" w:cs="Segoe UI"/>
        </w:rPr>
      </w:pPr>
    </w:p>
    <w:p w14:paraId="4A7F8E7E" w14:textId="77777777" w:rsidR="002C6DAB" w:rsidRPr="002C6DAB" w:rsidRDefault="002C6DAB" w:rsidP="002C6DAB">
      <w:pPr>
        <w:pStyle w:val="TreA"/>
        <w:rPr>
          <w:rFonts w:ascii="Segoe UI" w:hAnsi="Segoe UI" w:cs="Segoe UI"/>
        </w:rPr>
      </w:pPr>
      <w:r w:rsidRPr="002C6DAB">
        <w:rPr>
          <w:rFonts w:ascii="Segoe UI" w:hAnsi="Segoe UI" w:cs="Segoe UI"/>
          <w:b/>
          <w:bCs/>
        </w:rPr>
        <w:t>Czy ktoś zapytał Tomka, co pomaga mu się skoncentrować, kiedy jest mu trudno?</w:t>
      </w:r>
      <w:r w:rsidRPr="002C6DAB">
        <w:rPr>
          <w:rFonts w:ascii="Segoe UI" w:hAnsi="Segoe UI" w:cs="Segoe UI"/>
        </w:rPr>
        <w:t xml:space="preserve"> </w:t>
      </w:r>
    </w:p>
    <w:p w14:paraId="1A8A5BE1" w14:textId="77777777" w:rsidR="002C6DAB" w:rsidRPr="002C6DAB" w:rsidRDefault="002C6DAB" w:rsidP="002C6DAB">
      <w:pPr>
        <w:pStyle w:val="TreA"/>
        <w:rPr>
          <w:rFonts w:ascii="Segoe UI" w:hAnsi="Segoe UI" w:cs="Segoe UI"/>
        </w:rPr>
      </w:pPr>
    </w:p>
    <w:p w14:paraId="48F393FD" w14:textId="77777777" w:rsidR="002C6DAB" w:rsidRPr="002C6DAB" w:rsidRDefault="002C6DAB" w:rsidP="002C6DAB">
      <w:pPr>
        <w:pStyle w:val="TreA"/>
        <w:rPr>
          <w:rFonts w:ascii="Segoe UI" w:hAnsi="Segoe UI" w:cs="Segoe UI"/>
          <w:b/>
          <w:bCs/>
        </w:rPr>
      </w:pPr>
      <w:r w:rsidRPr="002C6DAB">
        <w:rPr>
          <w:rFonts w:ascii="Segoe UI" w:hAnsi="Segoe UI" w:cs="Segoe UI"/>
          <w:b/>
          <w:bCs/>
        </w:rPr>
        <w:t>Historia 6. Majka – kiedy szkoła nie reaguje na przemoc</w:t>
      </w:r>
    </w:p>
    <w:p w14:paraId="4381352A" w14:textId="77777777" w:rsidR="002C6DAB" w:rsidRPr="002C6DAB" w:rsidRDefault="002C6DAB" w:rsidP="002C6DAB">
      <w:pPr>
        <w:pStyle w:val="TreA"/>
        <w:rPr>
          <w:rFonts w:ascii="Segoe UI" w:hAnsi="Segoe UI" w:cs="Segoe UI"/>
        </w:rPr>
      </w:pPr>
    </w:p>
    <w:p w14:paraId="4EE16772" w14:textId="77777777" w:rsidR="002C6DAB" w:rsidRPr="002C6DAB" w:rsidRDefault="002C6DAB" w:rsidP="002C6DAB">
      <w:pPr>
        <w:pStyle w:val="TreA"/>
        <w:rPr>
          <w:rFonts w:ascii="Segoe UI" w:hAnsi="Segoe UI" w:cs="Segoe UI"/>
        </w:rPr>
      </w:pPr>
      <w:r w:rsidRPr="002C6DAB">
        <w:rPr>
          <w:rFonts w:ascii="Segoe UI" w:hAnsi="Segoe UI" w:cs="Segoe UI"/>
        </w:rPr>
        <w:t xml:space="preserve">13-letnia Majka z zespołem Tourette’a przez długi czas doświadczała gnębienia ze strony rówieśniczki. Przemoc przeniosła się również do internetu. Szkoła nie podjęła żadnych działań mimo kolejnych sygnałów i próśb o pomoc.  </w:t>
      </w:r>
    </w:p>
    <w:p w14:paraId="384A5C6D" w14:textId="77777777" w:rsidR="002C6DAB" w:rsidRPr="002C6DAB" w:rsidRDefault="002C6DAB" w:rsidP="002C6DAB">
      <w:pPr>
        <w:pStyle w:val="TreA"/>
        <w:rPr>
          <w:rFonts w:ascii="Segoe UI" w:hAnsi="Segoe UI" w:cs="Segoe UI"/>
        </w:rPr>
      </w:pPr>
    </w:p>
    <w:p w14:paraId="17C89D8A" w14:textId="77777777" w:rsidR="002C6DAB" w:rsidRPr="002C6DAB" w:rsidRDefault="002C6DAB" w:rsidP="002C6DAB">
      <w:pPr>
        <w:pStyle w:val="TreA"/>
        <w:rPr>
          <w:rFonts w:ascii="Segoe UI" w:hAnsi="Segoe UI" w:cs="Segoe UI"/>
        </w:rPr>
      </w:pPr>
    </w:p>
    <w:p w14:paraId="065065BE" w14:textId="77777777" w:rsidR="002C6DAB" w:rsidRPr="002C6DAB" w:rsidRDefault="002C6DAB" w:rsidP="002C6DAB">
      <w:pPr>
        <w:pStyle w:val="TreA"/>
        <w:rPr>
          <w:rFonts w:ascii="Segoe UI" w:hAnsi="Segoe UI" w:cs="Segoe UI"/>
          <w:b/>
        </w:rPr>
      </w:pPr>
      <w:r w:rsidRPr="002C6DAB">
        <w:rPr>
          <w:rFonts w:ascii="Segoe UI" w:hAnsi="Segoe UI" w:cs="Segoe UI"/>
          <w:b/>
        </w:rPr>
        <w:t>„Czy ktoś Cię zapytał, czy czujesz się bezpiecznie – zanim przemoc doprowadziła Cię do kryzysu?”</w:t>
      </w:r>
    </w:p>
    <w:p w14:paraId="555BDCC0" w14:textId="77777777" w:rsidR="002C6DAB" w:rsidRPr="002C6DAB" w:rsidRDefault="002C6DAB" w:rsidP="002C6DAB">
      <w:pPr>
        <w:pStyle w:val="TreA"/>
        <w:rPr>
          <w:rFonts w:ascii="Segoe UI" w:hAnsi="Segoe UI" w:cs="Segoe UI"/>
          <w:i/>
          <w:iCs/>
        </w:rPr>
      </w:pPr>
    </w:p>
    <w:p w14:paraId="40308A77" w14:textId="77777777" w:rsidR="002C6DAB" w:rsidRPr="002C6DAB" w:rsidRDefault="002C6DAB" w:rsidP="002C6DAB">
      <w:pPr>
        <w:pStyle w:val="TreA"/>
        <w:rPr>
          <w:rFonts w:ascii="Segoe UI" w:hAnsi="Segoe UI" w:cs="Segoe UI"/>
          <w:i/>
          <w:iCs/>
        </w:rPr>
      </w:pPr>
    </w:p>
    <w:p w14:paraId="2DB64CCF" w14:textId="77777777" w:rsidR="002C6DAB" w:rsidRDefault="002C6DAB" w:rsidP="002C6DAB">
      <w:pPr>
        <w:pStyle w:val="TreA"/>
        <w:rPr>
          <w:rFonts w:ascii="Segoe UI" w:hAnsi="Segoe UI" w:cs="Segoe UI"/>
          <w:b/>
          <w:bCs/>
        </w:rPr>
      </w:pPr>
    </w:p>
    <w:p w14:paraId="2B645FA9" w14:textId="77777777" w:rsidR="002C6DAB" w:rsidRDefault="002C6DAB" w:rsidP="002C6DAB">
      <w:pPr>
        <w:pStyle w:val="TreA"/>
        <w:rPr>
          <w:rFonts w:ascii="Segoe UI" w:hAnsi="Segoe UI" w:cs="Segoe UI"/>
          <w:b/>
          <w:bCs/>
        </w:rPr>
      </w:pPr>
    </w:p>
    <w:p w14:paraId="2C6C03D0" w14:textId="77777777" w:rsidR="002C6DAB" w:rsidRDefault="002C6DAB" w:rsidP="002C6DAB">
      <w:pPr>
        <w:pStyle w:val="TreA"/>
        <w:rPr>
          <w:rFonts w:ascii="Segoe UI" w:hAnsi="Segoe UI" w:cs="Segoe UI"/>
          <w:b/>
          <w:bCs/>
        </w:rPr>
      </w:pPr>
    </w:p>
    <w:p w14:paraId="213CD378" w14:textId="44B69B2E" w:rsidR="002C6DAB" w:rsidRPr="002C6DAB" w:rsidRDefault="002C6DAB" w:rsidP="002C6DAB">
      <w:pPr>
        <w:pStyle w:val="TreA"/>
        <w:rPr>
          <w:rFonts w:ascii="Segoe UI" w:hAnsi="Segoe UI" w:cs="Segoe UI"/>
          <w:b/>
          <w:bCs/>
        </w:rPr>
      </w:pPr>
      <w:r w:rsidRPr="002C6DAB">
        <w:rPr>
          <w:rFonts w:ascii="Segoe UI" w:hAnsi="Segoe UI" w:cs="Segoe UI"/>
          <w:b/>
          <w:bCs/>
        </w:rPr>
        <w:t xml:space="preserve">To nie są odosobnione historie. </w:t>
      </w:r>
    </w:p>
    <w:p w14:paraId="35896D13" w14:textId="77777777" w:rsidR="002C6DAB" w:rsidRPr="002C6DAB" w:rsidRDefault="002C6DAB" w:rsidP="002C6DAB">
      <w:pPr>
        <w:pStyle w:val="TreA"/>
        <w:rPr>
          <w:rFonts w:ascii="Segoe UI" w:hAnsi="Segoe UI" w:cs="Segoe UI"/>
        </w:rPr>
      </w:pPr>
    </w:p>
    <w:p w14:paraId="742A3A81" w14:textId="77777777" w:rsidR="002C6DAB" w:rsidRPr="002C6DAB" w:rsidRDefault="002C6DAB" w:rsidP="002C6DAB">
      <w:pPr>
        <w:pStyle w:val="TreA"/>
        <w:rPr>
          <w:rFonts w:ascii="Segoe UI" w:hAnsi="Segoe UI" w:cs="Segoe UI"/>
        </w:rPr>
      </w:pPr>
      <w:r w:rsidRPr="002C6DAB">
        <w:rPr>
          <w:rFonts w:ascii="Segoe UI" w:hAnsi="Segoe UI" w:cs="Segoe UI"/>
        </w:rPr>
        <w:t>To tylko kilka przykładów spośród dziesiątek spraw dotyczących edukacji, które trafiają do Społecznego Pogotowia Interwencyjnego Fundacji AutismTeam. Są wśród nich historie o szkolnej przemocy, hałasie, braku dostępności, przeciążeniu, krzywdzącym ocenianiu, dokumentach tworzonych bez realnego dialogu, braku bezpiecznej przestrzeni i niezrozumieniu zachowań neuroatypowych.</w:t>
      </w:r>
    </w:p>
    <w:p w14:paraId="13136771" w14:textId="77777777" w:rsidR="002C6DAB" w:rsidRPr="002C6DAB" w:rsidRDefault="002C6DAB" w:rsidP="002C6DAB">
      <w:pPr>
        <w:pStyle w:val="TreA"/>
        <w:rPr>
          <w:rFonts w:ascii="Segoe UI" w:hAnsi="Segoe UI" w:cs="Segoe UI"/>
        </w:rPr>
      </w:pPr>
    </w:p>
    <w:p w14:paraId="6A742833" w14:textId="77777777" w:rsidR="002C6DAB" w:rsidRPr="002C6DAB" w:rsidRDefault="002C6DAB" w:rsidP="002C6DAB">
      <w:pPr>
        <w:pStyle w:val="TreA"/>
        <w:rPr>
          <w:rFonts w:ascii="Segoe UI" w:hAnsi="Segoe UI" w:cs="Segoe UI"/>
        </w:rPr>
      </w:pPr>
      <w:r w:rsidRPr="002C6DAB">
        <w:rPr>
          <w:rFonts w:ascii="Segoe UI" w:hAnsi="Segoe UI" w:cs="Segoe UI"/>
        </w:rPr>
        <w:t xml:space="preserve">Ale przede wszystkim to historie, w których </w:t>
      </w:r>
      <w:r w:rsidRPr="002C6DAB">
        <w:rPr>
          <w:rFonts w:ascii="Segoe UI" w:hAnsi="Segoe UI" w:cs="Segoe UI"/>
          <w:b/>
        </w:rPr>
        <w:t>zabrakło za</w:t>
      </w:r>
      <w:r w:rsidRPr="002C6DAB">
        <w:rPr>
          <w:rFonts w:ascii="Segoe UI" w:hAnsi="Segoe UI" w:cs="Segoe UI"/>
          <w:b/>
          <w:bCs/>
        </w:rPr>
        <w:t>pytania uczniów i uczennic o ich potrzeby</w:t>
      </w:r>
      <w:r w:rsidRPr="002C6DAB">
        <w:rPr>
          <w:rFonts w:ascii="Segoe UI" w:hAnsi="Segoe UI" w:cs="Segoe UI"/>
        </w:rPr>
        <w:t>.</w:t>
      </w:r>
    </w:p>
    <w:p w14:paraId="053717AE" w14:textId="77777777" w:rsidR="002C6DAB" w:rsidRPr="002C6DAB" w:rsidRDefault="002C6DAB" w:rsidP="002C6DAB">
      <w:pPr>
        <w:pStyle w:val="TreA"/>
        <w:rPr>
          <w:rFonts w:ascii="Segoe UI" w:hAnsi="Segoe UI" w:cs="Segoe UI"/>
        </w:rPr>
      </w:pPr>
    </w:p>
    <w:p w14:paraId="2D9417F3" w14:textId="77777777" w:rsidR="002C6DAB" w:rsidRPr="002C6DAB" w:rsidRDefault="002C6DAB" w:rsidP="002C6DAB">
      <w:pPr>
        <w:pStyle w:val="TreA"/>
        <w:rPr>
          <w:rFonts w:ascii="Segoe UI" w:hAnsi="Segoe UI" w:cs="Segoe UI"/>
          <w:iCs/>
        </w:rPr>
      </w:pPr>
      <w:r w:rsidRPr="002C6DAB">
        <w:rPr>
          <w:rFonts w:ascii="Segoe UI" w:hAnsi="Segoe UI" w:cs="Segoe UI"/>
          <w:iCs/>
        </w:rPr>
        <w:t>Czego potrzebujesz?</w:t>
      </w:r>
    </w:p>
    <w:p w14:paraId="25677F6C" w14:textId="77777777" w:rsidR="002C6DAB" w:rsidRPr="002C6DAB" w:rsidRDefault="002C6DAB" w:rsidP="002C6DAB">
      <w:pPr>
        <w:pStyle w:val="TreA"/>
        <w:rPr>
          <w:rFonts w:ascii="Segoe UI" w:hAnsi="Segoe UI" w:cs="Segoe UI"/>
          <w:iCs/>
        </w:rPr>
      </w:pPr>
      <w:r w:rsidRPr="002C6DAB">
        <w:rPr>
          <w:rFonts w:ascii="Segoe UI" w:hAnsi="Segoe UI" w:cs="Segoe UI"/>
          <w:iCs/>
        </w:rPr>
        <w:t>Co jest dla Ciebie trudne?</w:t>
      </w:r>
    </w:p>
    <w:p w14:paraId="0E902A47" w14:textId="77777777" w:rsidR="002C6DAB" w:rsidRPr="002C6DAB" w:rsidRDefault="002C6DAB" w:rsidP="002C6DAB">
      <w:pPr>
        <w:pStyle w:val="TreA"/>
        <w:rPr>
          <w:rFonts w:ascii="Segoe UI" w:hAnsi="Segoe UI" w:cs="Segoe UI"/>
          <w:iCs/>
        </w:rPr>
      </w:pPr>
      <w:r w:rsidRPr="002C6DAB">
        <w:rPr>
          <w:rFonts w:ascii="Segoe UI" w:hAnsi="Segoe UI" w:cs="Segoe UI"/>
          <w:iCs/>
        </w:rPr>
        <w:t>Co Ci pomaga?</w:t>
      </w:r>
    </w:p>
    <w:p w14:paraId="4BB2A9AD" w14:textId="77777777" w:rsidR="002C6DAB" w:rsidRPr="002C6DAB" w:rsidRDefault="002C6DAB" w:rsidP="002C6DAB">
      <w:pPr>
        <w:pStyle w:val="TreA"/>
        <w:rPr>
          <w:rFonts w:ascii="Segoe UI" w:hAnsi="Segoe UI" w:cs="Segoe UI"/>
          <w:iCs/>
        </w:rPr>
      </w:pPr>
      <w:r w:rsidRPr="002C6DAB">
        <w:rPr>
          <w:rFonts w:ascii="Segoe UI" w:hAnsi="Segoe UI" w:cs="Segoe UI"/>
          <w:iCs/>
        </w:rPr>
        <w:t>Jak możemy sprawić, żebyś czuł/czuła się bezpiecznie?</w:t>
      </w:r>
    </w:p>
    <w:p w14:paraId="2024416B" w14:textId="77777777" w:rsidR="002C6DAB" w:rsidRPr="002C6DAB" w:rsidRDefault="002C6DAB" w:rsidP="002C6DAB">
      <w:pPr>
        <w:pStyle w:val="TreA"/>
        <w:rPr>
          <w:rFonts w:ascii="Segoe UI" w:hAnsi="Segoe UI" w:cs="Segoe UI"/>
          <w:iCs/>
        </w:rPr>
      </w:pPr>
      <w:r w:rsidRPr="002C6DAB">
        <w:rPr>
          <w:rFonts w:ascii="Segoe UI" w:hAnsi="Segoe UI" w:cs="Segoe UI"/>
          <w:iCs/>
        </w:rPr>
        <w:t>Co możemy zrobić inaczej?</w:t>
      </w:r>
    </w:p>
    <w:p w14:paraId="29EE6B1B" w14:textId="77777777" w:rsidR="002C6DAB" w:rsidRPr="002C6DAB" w:rsidRDefault="002C6DAB" w:rsidP="002C6DAB">
      <w:pPr>
        <w:pStyle w:val="TreA"/>
        <w:rPr>
          <w:rFonts w:ascii="Segoe UI" w:hAnsi="Segoe UI" w:cs="Segoe UI"/>
        </w:rPr>
      </w:pPr>
    </w:p>
    <w:p w14:paraId="3A8FBE5B" w14:textId="77777777" w:rsidR="002C6DAB" w:rsidRPr="002C6DAB" w:rsidRDefault="002C6DAB" w:rsidP="002C6DAB">
      <w:pPr>
        <w:pStyle w:val="TreA"/>
        <w:rPr>
          <w:rFonts w:ascii="Segoe UI" w:hAnsi="Segoe UI" w:cs="Segoe UI"/>
        </w:rPr>
      </w:pPr>
      <w:r w:rsidRPr="002C6DAB">
        <w:rPr>
          <w:rFonts w:ascii="Segoe UI" w:hAnsi="Segoe UI" w:cs="Segoe UI"/>
        </w:rPr>
        <w:t xml:space="preserve">– te proste pytania mogłyby odmienić niejedno trudne szkolne życie. </w:t>
      </w:r>
    </w:p>
    <w:p w14:paraId="378670D7" w14:textId="77777777" w:rsidR="002C6DAB" w:rsidRPr="002C6DAB" w:rsidRDefault="002C6DAB" w:rsidP="002C6DAB">
      <w:pPr>
        <w:pStyle w:val="TreA"/>
        <w:rPr>
          <w:rFonts w:ascii="Segoe UI" w:hAnsi="Segoe UI" w:cs="Segoe UI"/>
        </w:rPr>
      </w:pPr>
    </w:p>
    <w:p w14:paraId="3BA3C265" w14:textId="77777777" w:rsidR="002C6DAB" w:rsidRPr="002C6DAB" w:rsidRDefault="002C6DAB" w:rsidP="002C6DAB">
      <w:pPr>
        <w:pStyle w:val="TreA"/>
        <w:rPr>
          <w:rFonts w:ascii="Segoe UI" w:hAnsi="Segoe UI" w:cs="Segoe UI"/>
        </w:rPr>
      </w:pPr>
      <w:r w:rsidRPr="002C6DAB">
        <w:rPr>
          <w:rFonts w:ascii="Segoe UI" w:hAnsi="Segoe UI" w:cs="Segoe UI"/>
        </w:rPr>
        <w:t xml:space="preserve">Właśnie dlatego </w:t>
      </w:r>
      <w:r w:rsidRPr="002C6DAB">
        <w:rPr>
          <w:rFonts w:ascii="Segoe UI" w:hAnsi="Segoe UI" w:cs="Segoe UI"/>
          <w:b/>
          <w:bCs/>
        </w:rPr>
        <w:t>14 września 2026 r.</w:t>
      </w:r>
      <w:r w:rsidRPr="002C6DAB">
        <w:rPr>
          <w:rFonts w:ascii="Segoe UI" w:hAnsi="Segoe UI" w:cs="Segoe UI"/>
        </w:rPr>
        <w:t xml:space="preserve"> rozpoczyna się kolejna edycja ogólnopolskiej kampanii społecznej </w:t>
      </w:r>
      <w:r w:rsidRPr="002C6DAB">
        <w:rPr>
          <w:rFonts w:ascii="Segoe UI" w:hAnsi="Segoe UI" w:cs="Segoe UI"/>
          <w:b/>
          <w:bCs/>
        </w:rPr>
        <w:t>„Szkoła przyjazna dla neuroróżnorodności. Szkoła przyjazna dla każdego człowieka”</w:t>
      </w:r>
      <w:r w:rsidRPr="002C6DAB">
        <w:rPr>
          <w:rFonts w:ascii="Segoe UI" w:hAnsi="Segoe UI" w:cs="Segoe UI"/>
        </w:rPr>
        <w:t xml:space="preserve">. </w:t>
      </w:r>
    </w:p>
    <w:p w14:paraId="146571D0" w14:textId="77777777" w:rsidR="002C6DAB" w:rsidRPr="002C6DAB" w:rsidRDefault="002C6DAB" w:rsidP="002C6DAB">
      <w:pPr>
        <w:pStyle w:val="TreA"/>
        <w:rPr>
          <w:rFonts w:ascii="Segoe UI" w:hAnsi="Segoe UI" w:cs="Segoe UI"/>
        </w:rPr>
      </w:pPr>
    </w:p>
    <w:p w14:paraId="12CBF93B" w14:textId="77777777" w:rsidR="002C6DAB" w:rsidRPr="002C6DAB" w:rsidRDefault="002C6DAB" w:rsidP="002C6DAB">
      <w:pPr>
        <w:pStyle w:val="TreA"/>
        <w:rPr>
          <w:rFonts w:ascii="Segoe UI" w:hAnsi="Segoe UI" w:cs="Segoe UI"/>
        </w:rPr>
      </w:pPr>
      <w:r w:rsidRPr="002C6DAB">
        <w:rPr>
          <w:rFonts w:ascii="Segoe UI" w:hAnsi="Segoe UI" w:cs="Segoe UI"/>
        </w:rPr>
        <w:t xml:space="preserve">Kampania została zainicjowana przez młode samorzeczniczki i samorzeczników zrzeszonych w Klubie Świadomej Młodzieży Fundacji AutismTeam. Od kilku lat tworzy przestrzeń do rozmowy o edukacji włączającej, dostępności, dobrostanie psychicznym dzieci i młodzieży, prawach ucznia oraz podmiotowości młodych ludzi. </w:t>
      </w:r>
    </w:p>
    <w:p w14:paraId="3624F68B" w14:textId="77777777" w:rsidR="002C6DAB" w:rsidRPr="002C6DAB" w:rsidRDefault="002C6DAB" w:rsidP="002C6DAB">
      <w:pPr>
        <w:pStyle w:val="TreA"/>
        <w:rPr>
          <w:rFonts w:ascii="Segoe UI" w:hAnsi="Segoe UI" w:cs="Segoe UI"/>
        </w:rPr>
      </w:pPr>
    </w:p>
    <w:p w14:paraId="43130F7B" w14:textId="77777777" w:rsidR="002C6DAB" w:rsidRPr="002C6DAB" w:rsidRDefault="002C6DAB" w:rsidP="002C6DAB">
      <w:pPr>
        <w:pStyle w:val="TreA"/>
        <w:rPr>
          <w:rFonts w:ascii="Segoe UI" w:hAnsi="Segoe UI" w:cs="Segoe UI"/>
        </w:rPr>
      </w:pPr>
      <w:r w:rsidRPr="002C6DAB">
        <w:rPr>
          <w:rFonts w:ascii="Segoe UI" w:hAnsi="Segoe UI" w:cs="Segoe UI"/>
        </w:rPr>
        <w:t xml:space="preserve">Tegoroczna edycja współtworzy nie tylko młodzież, ale też nauczyciele, ekspertki i sojusznicy edukacji włączającej. W działania kampanii aktywnie zaangażowani są m.in. </w:t>
      </w:r>
      <w:r w:rsidRPr="002C6DAB">
        <w:rPr>
          <w:rFonts w:ascii="Segoe UI" w:hAnsi="Segoe UI" w:cs="Segoe UI"/>
          <w:b/>
          <w:bCs/>
        </w:rPr>
        <w:t>Krzysztof Chojecki „Pan Pistacja”</w:t>
      </w:r>
      <w:r w:rsidRPr="002C6DAB">
        <w:rPr>
          <w:rFonts w:ascii="Segoe UI" w:hAnsi="Segoe UI" w:cs="Segoe UI"/>
        </w:rPr>
        <w:t xml:space="preserve">, nauczyciel matematyki, samorzecznik i osoba w spektrum autyzmu, a także </w:t>
      </w:r>
      <w:r w:rsidRPr="002C6DAB">
        <w:rPr>
          <w:rFonts w:ascii="Segoe UI" w:hAnsi="Segoe UI" w:cs="Segoe UI"/>
          <w:b/>
          <w:bCs/>
        </w:rPr>
        <w:t>Tomasz Bilicki</w:t>
      </w:r>
      <w:r w:rsidRPr="002C6DAB">
        <w:rPr>
          <w:rFonts w:ascii="Segoe UI" w:hAnsi="Segoe UI" w:cs="Segoe UI"/>
        </w:rPr>
        <w:t>, psychotraumatolog, interwent kryzysowy, nauczyciel wiedzy o społeczeństwie i edukator od lat zajmujący się tematyką zdrowia psychicznego dzieci i młodzieży.</w:t>
      </w:r>
    </w:p>
    <w:p w14:paraId="4D45CB7B" w14:textId="77777777" w:rsidR="002C6DAB" w:rsidRPr="002C6DAB" w:rsidRDefault="002C6DAB" w:rsidP="002C6DAB">
      <w:pPr>
        <w:pStyle w:val="TreA"/>
        <w:rPr>
          <w:rFonts w:ascii="Segoe UI" w:hAnsi="Segoe UI" w:cs="Segoe UI"/>
        </w:rPr>
      </w:pPr>
    </w:p>
    <w:p w14:paraId="099C19CF" w14:textId="77777777" w:rsidR="002C6DAB" w:rsidRPr="002C6DAB" w:rsidRDefault="002C6DAB" w:rsidP="002C6DAB">
      <w:pPr>
        <w:pStyle w:val="TreA"/>
        <w:rPr>
          <w:rFonts w:ascii="Segoe UI" w:hAnsi="Segoe UI" w:cs="Segoe UI"/>
        </w:rPr>
      </w:pPr>
      <w:r w:rsidRPr="002C6DAB">
        <w:rPr>
          <w:rFonts w:ascii="Segoe UI" w:hAnsi="Segoe UI" w:cs="Segoe UI"/>
        </w:rPr>
        <w:t>Ich doświadczenie, codzienna praca z uczniami i zaangażowanie społeczne wzmacniają praktyczny wymiar kampanii. Pomagają budować przestrzeń dialogu pomiędzy uczniami, nauczycielami, rodzicami, specjalistami oraz instytucjami odpowiedzialnymi za rozwój edukacji.</w:t>
      </w:r>
    </w:p>
    <w:p w14:paraId="4496D1CC" w14:textId="77777777" w:rsidR="002C6DAB" w:rsidRPr="002C6DAB" w:rsidRDefault="002C6DAB" w:rsidP="002C6DAB">
      <w:pPr>
        <w:pStyle w:val="TreA"/>
        <w:rPr>
          <w:rFonts w:ascii="Segoe UI" w:hAnsi="Segoe UI" w:cs="Segoe UI"/>
        </w:rPr>
      </w:pPr>
    </w:p>
    <w:p w14:paraId="68FB5068" w14:textId="77777777" w:rsidR="002C6DAB" w:rsidRPr="002C6DAB" w:rsidRDefault="002C6DAB" w:rsidP="002C6DAB">
      <w:pPr>
        <w:pStyle w:val="TreA"/>
        <w:rPr>
          <w:rFonts w:ascii="Segoe UI" w:hAnsi="Segoe UI" w:cs="Segoe UI"/>
        </w:rPr>
      </w:pPr>
    </w:p>
    <w:p w14:paraId="0C4882B2" w14:textId="77777777" w:rsidR="002C6DAB" w:rsidRPr="002C6DAB" w:rsidRDefault="002C6DAB" w:rsidP="002C6DAB">
      <w:pPr>
        <w:pStyle w:val="TreA"/>
        <w:rPr>
          <w:rFonts w:ascii="Segoe UI" w:hAnsi="Segoe UI" w:cs="Segoe UI"/>
        </w:rPr>
      </w:pPr>
      <w:r w:rsidRPr="002C6DAB">
        <w:rPr>
          <w:rFonts w:ascii="Segoe UI" w:hAnsi="Segoe UI" w:cs="Segoe UI"/>
        </w:rPr>
        <w:t xml:space="preserve">Hasło </w:t>
      </w:r>
      <w:r w:rsidRPr="002C6DAB">
        <w:rPr>
          <w:rFonts w:ascii="Segoe UI" w:hAnsi="Segoe UI" w:cs="Segoe UI"/>
          <w:b/>
          <w:bCs/>
        </w:rPr>
        <w:t>„Czy ktoś Cię o to zapytał w szkole?”</w:t>
      </w:r>
      <w:r w:rsidRPr="002C6DAB">
        <w:rPr>
          <w:rFonts w:ascii="Segoe UI" w:hAnsi="Segoe UI" w:cs="Segoe UI"/>
        </w:rPr>
        <w:t xml:space="preserve"> odwołuje się do jednego z najważniejszych pytań dotyczących współczesnej edukacji:</w:t>
      </w:r>
    </w:p>
    <w:p w14:paraId="54CAA321" w14:textId="77777777" w:rsidR="002C6DAB" w:rsidRPr="002C6DAB" w:rsidRDefault="002C6DAB" w:rsidP="002C6DAB">
      <w:pPr>
        <w:pStyle w:val="TreA"/>
        <w:rPr>
          <w:rFonts w:ascii="Segoe UI" w:hAnsi="Segoe UI" w:cs="Segoe UI"/>
        </w:rPr>
      </w:pPr>
    </w:p>
    <w:p w14:paraId="7CE1193A" w14:textId="77777777" w:rsidR="002C6DAB" w:rsidRPr="002C6DAB" w:rsidRDefault="002C6DAB" w:rsidP="002C6DAB">
      <w:pPr>
        <w:pStyle w:val="TreA"/>
        <w:rPr>
          <w:rFonts w:ascii="Segoe UI" w:hAnsi="Segoe UI" w:cs="Segoe UI"/>
          <w:b/>
          <w:bCs/>
        </w:rPr>
      </w:pPr>
      <w:r w:rsidRPr="002C6DAB">
        <w:rPr>
          <w:rFonts w:ascii="Segoe UI" w:hAnsi="Segoe UI" w:cs="Segoe UI"/>
          <w:b/>
          <w:bCs/>
        </w:rPr>
        <w:t>Czy uczniowie mają możliwość współdecydowania o sprawach, które ich dotyczą?</w:t>
      </w:r>
    </w:p>
    <w:p w14:paraId="6291CA04" w14:textId="77777777" w:rsidR="002C6DAB" w:rsidRPr="002C6DAB" w:rsidRDefault="002C6DAB" w:rsidP="002C6DAB">
      <w:pPr>
        <w:pStyle w:val="TreA"/>
        <w:rPr>
          <w:rFonts w:ascii="Segoe UI" w:hAnsi="Segoe UI" w:cs="Segoe UI"/>
          <w:b/>
          <w:bCs/>
        </w:rPr>
      </w:pPr>
    </w:p>
    <w:p w14:paraId="0DFFF6B7" w14:textId="77777777" w:rsidR="002C6DAB" w:rsidRDefault="002C6DAB" w:rsidP="002C6DAB">
      <w:pPr>
        <w:pStyle w:val="TreA"/>
        <w:rPr>
          <w:rFonts w:ascii="Segoe UI" w:hAnsi="Segoe UI" w:cs="Segoe UI"/>
        </w:rPr>
      </w:pPr>
    </w:p>
    <w:p w14:paraId="5A1D83CB" w14:textId="77777777" w:rsidR="002C6DAB" w:rsidRPr="002C6DAB" w:rsidRDefault="002C6DAB" w:rsidP="002C6DAB">
      <w:pPr>
        <w:pStyle w:val="TreA"/>
        <w:rPr>
          <w:rFonts w:ascii="Segoe UI" w:hAnsi="Segoe UI" w:cs="Segoe UI"/>
        </w:rPr>
      </w:pPr>
    </w:p>
    <w:p w14:paraId="2FA8763D" w14:textId="77777777" w:rsidR="002C6DAB" w:rsidRPr="002C6DAB" w:rsidRDefault="002C6DAB" w:rsidP="002C6DAB">
      <w:pPr>
        <w:pStyle w:val="TreA"/>
        <w:rPr>
          <w:rFonts w:ascii="Segoe UI" w:hAnsi="Segoe UI" w:cs="Segoe UI"/>
        </w:rPr>
      </w:pPr>
      <w:r w:rsidRPr="002C6DAB">
        <w:rPr>
          <w:rFonts w:ascii="Segoe UI" w:hAnsi="Segoe UI" w:cs="Segoe UI"/>
        </w:rPr>
        <w:t>Kampania będzie zachęcać do rozmowy o tym:</w:t>
      </w:r>
    </w:p>
    <w:p w14:paraId="6CCCDEFE" w14:textId="77777777" w:rsidR="002C6DAB" w:rsidRPr="002C6DAB" w:rsidRDefault="002C6DAB" w:rsidP="002C6DAB">
      <w:pPr>
        <w:pStyle w:val="TreA"/>
        <w:rPr>
          <w:rFonts w:ascii="Segoe UI" w:hAnsi="Segoe UI" w:cs="Segoe UI"/>
        </w:rPr>
      </w:pPr>
    </w:p>
    <w:p w14:paraId="0A93B881"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czy uczniowie są słuchani;</w:t>
      </w:r>
    </w:p>
    <w:p w14:paraId="6019D4A6"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czy mają wpływ na swoje środowisko edukacyjne;</w:t>
      </w:r>
    </w:p>
    <w:p w14:paraId="59FFCF73"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czy szkoła dostrzega ich potrzeby;</w:t>
      </w:r>
    </w:p>
    <w:p w14:paraId="45C6653D"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czy młodzi ludzie wiedzą, gdzie mogą szukać wsparcia;</w:t>
      </w:r>
    </w:p>
    <w:p w14:paraId="6726B5AA"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czy szkoła pomaga im rozwijać mocne strony;</w:t>
      </w:r>
    </w:p>
    <w:p w14:paraId="53143929" w14:textId="77777777" w:rsidR="002C6DAB" w:rsidRPr="002C6DAB" w:rsidRDefault="002C6DAB" w:rsidP="002C6DAB">
      <w:pPr>
        <w:pStyle w:val="TreA"/>
        <w:numPr>
          <w:ilvl w:val="0"/>
          <w:numId w:val="4"/>
        </w:numPr>
        <w:rPr>
          <w:rFonts w:ascii="Segoe UI" w:hAnsi="Segoe UI" w:cs="Segoe UI"/>
        </w:rPr>
      </w:pPr>
      <w:r w:rsidRPr="002C6DAB">
        <w:rPr>
          <w:rFonts w:ascii="Segoe UI" w:hAnsi="Segoe UI" w:cs="Segoe UI"/>
        </w:rPr>
        <w:t xml:space="preserve">czy każdy uczeń może czuć się częścią szkolnej społeczności. </w:t>
      </w:r>
    </w:p>
    <w:p w14:paraId="49E1C424" w14:textId="77777777" w:rsidR="002C6DAB" w:rsidRPr="002C6DAB" w:rsidRDefault="002C6DAB" w:rsidP="002C6DAB">
      <w:pPr>
        <w:pStyle w:val="TreA"/>
        <w:rPr>
          <w:rFonts w:ascii="Segoe UI" w:hAnsi="Segoe UI" w:cs="Segoe UI"/>
        </w:rPr>
      </w:pPr>
    </w:p>
    <w:p w14:paraId="752E88A5" w14:textId="77777777" w:rsidR="002C6DAB" w:rsidRPr="002C6DAB" w:rsidRDefault="002C6DAB" w:rsidP="002C6DAB">
      <w:pPr>
        <w:pStyle w:val="TreA"/>
        <w:rPr>
          <w:rFonts w:ascii="Segoe UI" w:hAnsi="Segoe UI" w:cs="Segoe UI"/>
        </w:rPr>
      </w:pPr>
    </w:p>
    <w:p w14:paraId="153D0D8B" w14:textId="77777777" w:rsidR="002C6DAB" w:rsidRPr="002C6DAB" w:rsidRDefault="002C6DAB" w:rsidP="002C6DAB">
      <w:pPr>
        <w:pStyle w:val="TreA"/>
        <w:rPr>
          <w:rFonts w:ascii="Segoe UI" w:hAnsi="Segoe UI" w:cs="Segoe UI"/>
          <w:b/>
          <w:bCs/>
        </w:rPr>
      </w:pPr>
      <w:r w:rsidRPr="002C6DAB">
        <w:rPr>
          <w:rFonts w:ascii="Segoe UI" w:hAnsi="Segoe UI" w:cs="Segoe UI"/>
          <w:i/>
          <w:iCs/>
        </w:rPr>
        <w:t xml:space="preserve">„Kilka dobrych lat temu jako 14-letni samorzecznik zaczynałem od jednego postulatu: „STOP głośnym dzwonkom!”. Dziś wspólnie z moimi neuroatypowymi przyjaciółmi i koalicją organizacji partnerskich i osób sojuszniczych rozmawiamy o edukacji włączającej, dobrostanie psychicznym, dostępności, neuroróżnorodności i podmiotowości uczniów. Tegoroczne hasło kampanii jest bardzo proste, ale jednocześnie niezwykle ważne: „Czy ktoś Cię o to zapytał w szkole?”. Będziemy w niej podkreślać, że dobra szkoła to nie jest szkoła, w której jedynie rozmawia się o uczniach, ale ta, gdzie z uczniami się rozmawia, pyta się o ich potrzeby i traktuje ich głos poważnie.” </w:t>
      </w:r>
      <w:r w:rsidRPr="002C6DAB">
        <w:rPr>
          <w:rFonts w:ascii="Segoe UI" w:hAnsi="Segoe UI" w:cs="Segoe UI"/>
        </w:rPr>
        <w:t xml:space="preserve">– przekonuje </w:t>
      </w:r>
      <w:r w:rsidRPr="002C6DAB">
        <w:rPr>
          <w:rFonts w:ascii="Segoe UI" w:hAnsi="Segoe UI" w:cs="Segoe UI"/>
          <w:b/>
          <w:bCs/>
        </w:rPr>
        <w:t xml:space="preserve">Jan Gawroński, Samorzecznik, założyciel i Koordynator Klubu Świadomej Młodzieży Fundacji AutismTeam, Certyfikowany Koordynator ds. Dostępności. </w:t>
      </w:r>
    </w:p>
    <w:p w14:paraId="623D3AAD" w14:textId="77777777" w:rsidR="002C6DAB" w:rsidRPr="002C6DAB" w:rsidRDefault="002C6DAB" w:rsidP="002C6DAB">
      <w:pPr>
        <w:pStyle w:val="TreA"/>
        <w:rPr>
          <w:rFonts w:ascii="Segoe UI" w:hAnsi="Segoe UI" w:cs="Segoe UI"/>
          <w:b/>
          <w:bCs/>
        </w:rPr>
      </w:pPr>
    </w:p>
    <w:p w14:paraId="6200ECFE" w14:textId="2149CCDA" w:rsidR="002C6DAB" w:rsidRPr="002C6DAB" w:rsidRDefault="002C6DAB" w:rsidP="002C6DAB">
      <w:pPr>
        <w:pStyle w:val="TreA"/>
        <w:rPr>
          <w:rFonts w:ascii="Segoe UI" w:hAnsi="Segoe UI" w:cs="Segoe UI"/>
          <w:b/>
          <w:bCs/>
        </w:rPr>
      </w:pPr>
      <w:r w:rsidRPr="002C6DAB">
        <w:rPr>
          <w:rFonts w:ascii="Segoe UI" w:hAnsi="Segoe UI" w:cs="Segoe UI"/>
          <w:i/>
          <w:iCs/>
        </w:rPr>
        <w:t xml:space="preserve">„Szkoła przyjazna dla neuroróżnorodności nie jest szkołą przeznaczoną dla wybranej grupy uczniów. To szkoła, która potrafi dostrzegać różnorodność potrzeb, sposobów uczenia się i funkcjonowania. Edukacja włączająca zaczyna się od uważności, szacunku i gotowości do szukania rozwiązań wspólnie z uczniami, a nie wyłącznie dla nich.” – </w:t>
      </w:r>
      <w:r w:rsidRPr="002C6DAB">
        <w:rPr>
          <w:rFonts w:ascii="Segoe UI" w:hAnsi="Segoe UI" w:cs="Segoe UI"/>
        </w:rPr>
        <w:t xml:space="preserve">podkreśla </w:t>
      </w:r>
      <w:r w:rsidRPr="002C6DAB">
        <w:rPr>
          <w:rFonts w:ascii="Segoe UI" w:hAnsi="Segoe UI" w:cs="Segoe UI"/>
          <w:b/>
          <w:bCs/>
        </w:rPr>
        <w:t>Sylwia Kowalska, Ekspertka edukacji włączającej i Dyrektor Zarządzająca Fundacji Autism</w:t>
      </w:r>
      <w:r w:rsidR="00355CFD">
        <w:rPr>
          <w:rFonts w:ascii="Segoe UI" w:hAnsi="Segoe UI" w:cs="Segoe UI"/>
          <w:b/>
          <w:bCs/>
        </w:rPr>
        <w:t xml:space="preserve"> </w:t>
      </w:r>
      <w:r w:rsidRPr="002C6DAB">
        <w:rPr>
          <w:rFonts w:ascii="Segoe UI" w:hAnsi="Segoe UI" w:cs="Segoe UI"/>
          <w:b/>
          <w:bCs/>
        </w:rPr>
        <w:t xml:space="preserve">Team. </w:t>
      </w:r>
    </w:p>
    <w:p w14:paraId="5890A690" w14:textId="77777777" w:rsidR="002C6DAB" w:rsidRPr="002C6DAB" w:rsidRDefault="002C6DAB" w:rsidP="002C6DAB">
      <w:pPr>
        <w:pStyle w:val="TreA"/>
        <w:rPr>
          <w:rFonts w:ascii="Segoe UI" w:hAnsi="Segoe UI" w:cs="Segoe UI"/>
        </w:rPr>
      </w:pPr>
    </w:p>
    <w:p w14:paraId="4052B76E" w14:textId="77777777" w:rsidR="002C6DAB" w:rsidRPr="002C6DAB" w:rsidRDefault="002C6DAB" w:rsidP="002C6DAB">
      <w:pPr>
        <w:pStyle w:val="TreA"/>
        <w:rPr>
          <w:rFonts w:ascii="Segoe UI" w:hAnsi="Segoe UI" w:cs="Segoe UI"/>
        </w:rPr>
      </w:pPr>
    </w:p>
    <w:p w14:paraId="4053DDFD" w14:textId="77777777" w:rsidR="002C6DAB" w:rsidRPr="002C6DAB" w:rsidRDefault="002C6DAB" w:rsidP="002C6DAB">
      <w:pPr>
        <w:pStyle w:val="TreA"/>
        <w:rPr>
          <w:rFonts w:ascii="Segoe UI" w:hAnsi="Segoe UI" w:cs="Segoe UI"/>
          <w:b/>
          <w:bCs/>
        </w:rPr>
      </w:pPr>
      <w:r w:rsidRPr="002C6DAB">
        <w:rPr>
          <w:rFonts w:ascii="Segoe UI" w:hAnsi="Segoe UI" w:cs="Segoe UI"/>
          <w:i/>
          <w:iCs/>
        </w:rPr>
        <w:t xml:space="preserve">„Wielu uczniów każdego dnia funkcjonuje w szkole, nie mając przestrzeni do opowiedzenia o swoich potrzebach, trudnościach czy mocnych stronach. Chcemy pokazać, że rozmowa z uczniami może być początkiem realnej zmiany i budowania szkoły bardziej przyjaznej każdemu człowiekowi.” </w:t>
      </w:r>
      <w:r w:rsidRPr="002C6DAB">
        <w:rPr>
          <w:rFonts w:ascii="Segoe UI" w:hAnsi="Segoe UI" w:cs="Segoe UI"/>
        </w:rPr>
        <w:t xml:space="preserve">– zwraca uwagę </w:t>
      </w:r>
      <w:r w:rsidRPr="002C6DAB">
        <w:rPr>
          <w:rFonts w:ascii="Segoe UI" w:hAnsi="Segoe UI" w:cs="Segoe UI"/>
          <w:b/>
          <w:bCs/>
        </w:rPr>
        <w:t xml:space="preserve">Krzysztof Chojecki, </w:t>
      </w:r>
      <w:r w:rsidRPr="002C6DAB">
        <w:rPr>
          <w:rFonts w:ascii="Segoe UI" w:hAnsi="Segoe UI" w:cs="Segoe UI"/>
          <w:b/>
          <w:bCs/>
          <w:i/>
          <w:iCs/>
        </w:rPr>
        <w:t>Nauczyciel matematyki, samorzecznik, osoba w spektrum autyzmu.</w:t>
      </w:r>
    </w:p>
    <w:p w14:paraId="6C780361" w14:textId="77777777" w:rsidR="002C6DAB" w:rsidRPr="002C6DAB" w:rsidRDefault="002C6DAB" w:rsidP="002C6DAB">
      <w:pPr>
        <w:pStyle w:val="TreA"/>
        <w:rPr>
          <w:rFonts w:ascii="Segoe UI" w:hAnsi="Segoe UI" w:cs="Segoe UI"/>
          <w:i/>
          <w:iCs/>
        </w:rPr>
      </w:pPr>
    </w:p>
    <w:p w14:paraId="5326A396" w14:textId="77777777" w:rsidR="002C6DAB" w:rsidRDefault="002C6DAB" w:rsidP="002C6DAB">
      <w:pPr>
        <w:pStyle w:val="TreA"/>
        <w:rPr>
          <w:rFonts w:ascii="Segoe UI" w:hAnsi="Segoe UI" w:cs="Segoe UI"/>
          <w:b/>
          <w:bCs/>
        </w:rPr>
      </w:pPr>
      <w:r w:rsidRPr="002C6DAB">
        <w:rPr>
          <w:rFonts w:ascii="Segoe UI" w:hAnsi="Segoe UI" w:cs="Segoe UI"/>
          <w:i/>
          <w:iCs/>
        </w:rPr>
        <w:t xml:space="preserve">„Dobrostan psychiczny uczniów nie zaczyna się od programów i procedur oraz suchych paragrafów. Zaczyna się od relacji, bezpieczeństwa i poczucia, że ktoś naprawdę interesuje się tym, co młody człowiek przeżywa. Uczeń, który czuje się wysłuchany, ma większą szansę rozwijać się, uczyć i budować poczucie własnej wartości. Dlatego kampanijne hasło jest jednym z najważniejszych pytań, jakie możemy postawić współczesnej edukacji.” </w:t>
      </w:r>
      <w:r w:rsidRPr="002C6DAB">
        <w:rPr>
          <w:rFonts w:ascii="Segoe UI" w:hAnsi="Segoe UI" w:cs="Segoe UI"/>
        </w:rPr>
        <w:t xml:space="preserve">– zaznaczył </w:t>
      </w:r>
      <w:r w:rsidRPr="002C6DAB">
        <w:rPr>
          <w:rFonts w:ascii="Segoe UI" w:hAnsi="Segoe UI" w:cs="Segoe UI"/>
          <w:b/>
          <w:bCs/>
        </w:rPr>
        <w:t>Tomasz Bilicki, Psychotraumatolog, interwent kryzysowy, nauczyciel wiedzy o społeczeństwie w szkole podstawowej na łódzkich Bałutach.</w:t>
      </w:r>
    </w:p>
    <w:p w14:paraId="3071BBD8" w14:textId="77777777" w:rsidR="002C6DAB" w:rsidRDefault="002C6DAB" w:rsidP="002C6DAB">
      <w:pPr>
        <w:pStyle w:val="TreA"/>
        <w:rPr>
          <w:rFonts w:ascii="Segoe UI" w:hAnsi="Segoe UI" w:cs="Segoe UI"/>
          <w:b/>
          <w:bCs/>
        </w:rPr>
      </w:pPr>
    </w:p>
    <w:p w14:paraId="331A56F0" w14:textId="77777777" w:rsidR="002C6DAB" w:rsidRDefault="002C6DAB" w:rsidP="002C6DAB">
      <w:pPr>
        <w:pStyle w:val="TreA"/>
        <w:rPr>
          <w:rFonts w:ascii="Segoe UI" w:hAnsi="Segoe UI" w:cs="Segoe UI"/>
          <w:b/>
          <w:bCs/>
        </w:rPr>
      </w:pPr>
    </w:p>
    <w:p w14:paraId="73469061" w14:textId="77777777" w:rsidR="002C6DAB" w:rsidRDefault="002C6DAB" w:rsidP="002C6DAB">
      <w:pPr>
        <w:pStyle w:val="TreA"/>
        <w:rPr>
          <w:rFonts w:ascii="Segoe UI" w:hAnsi="Segoe UI" w:cs="Segoe UI"/>
          <w:b/>
          <w:bCs/>
        </w:rPr>
      </w:pPr>
    </w:p>
    <w:p w14:paraId="14767DE0" w14:textId="77777777" w:rsidR="002C6DAB" w:rsidRPr="002C6DAB" w:rsidRDefault="002C6DAB" w:rsidP="002C6DAB">
      <w:pPr>
        <w:pStyle w:val="TreA"/>
        <w:rPr>
          <w:rFonts w:ascii="Segoe UI" w:hAnsi="Segoe UI" w:cs="Segoe UI"/>
          <w:b/>
          <w:bCs/>
        </w:rPr>
      </w:pPr>
    </w:p>
    <w:p w14:paraId="0C5E9B5F" w14:textId="77777777" w:rsidR="002C6DAB" w:rsidRDefault="002C6DAB" w:rsidP="002C6DAB">
      <w:pPr>
        <w:pStyle w:val="TreA"/>
        <w:rPr>
          <w:rFonts w:ascii="Segoe UI" w:hAnsi="Segoe UI" w:cs="Segoe UI"/>
        </w:rPr>
      </w:pPr>
    </w:p>
    <w:p w14:paraId="2600E5E8" w14:textId="77777777" w:rsidR="002C6DAB" w:rsidRPr="002C6DAB" w:rsidRDefault="002C6DAB" w:rsidP="002C6DAB">
      <w:pPr>
        <w:pStyle w:val="TreA"/>
        <w:rPr>
          <w:rFonts w:ascii="Segoe UI" w:hAnsi="Segoe UI" w:cs="Segoe UI"/>
        </w:rPr>
      </w:pPr>
    </w:p>
    <w:p w14:paraId="247B31E1" w14:textId="77777777" w:rsidR="002C6DAB" w:rsidRPr="002C6DAB" w:rsidRDefault="002C6DAB" w:rsidP="002C6DAB">
      <w:pPr>
        <w:pStyle w:val="TreA"/>
        <w:rPr>
          <w:rFonts w:ascii="Segoe UI" w:hAnsi="Segoe UI" w:cs="Segoe UI"/>
        </w:rPr>
      </w:pPr>
      <w:r w:rsidRPr="002C6DAB">
        <w:rPr>
          <w:rFonts w:ascii="Segoe UI" w:hAnsi="Segoe UI" w:cs="Segoe UI"/>
        </w:rPr>
        <w:t>Jednym z głównych elementów kampanii będą wypowiedzi młodych ludzi w spektrum autyzmu.</w:t>
      </w:r>
    </w:p>
    <w:p w14:paraId="25353837" w14:textId="77777777" w:rsidR="002C6DAB" w:rsidRPr="002C6DAB" w:rsidRDefault="002C6DAB" w:rsidP="002C6DAB">
      <w:pPr>
        <w:pStyle w:val="TreA"/>
        <w:rPr>
          <w:rFonts w:ascii="Segoe UI" w:hAnsi="Segoe UI" w:cs="Segoe UI"/>
        </w:rPr>
      </w:pPr>
    </w:p>
    <w:p w14:paraId="05BA67A8" w14:textId="77777777" w:rsidR="002C6DAB" w:rsidRPr="002C6DAB" w:rsidRDefault="002C6DAB" w:rsidP="002C6DAB">
      <w:pPr>
        <w:pStyle w:val="TreA"/>
        <w:rPr>
          <w:rFonts w:ascii="Segoe UI" w:hAnsi="Segoe UI" w:cs="Segoe UI"/>
        </w:rPr>
      </w:pPr>
      <w:r w:rsidRPr="002C6DAB">
        <w:rPr>
          <w:rFonts w:ascii="Segoe UI" w:hAnsi="Segoe UI" w:cs="Segoe UI"/>
        </w:rPr>
        <w:t>To właśnie oni postarają się odpowiedzieć</w:t>
      </w:r>
    </w:p>
    <w:p w14:paraId="5B274B0E" w14:textId="77777777" w:rsidR="002C6DAB" w:rsidRPr="002C6DAB" w:rsidRDefault="002C6DAB" w:rsidP="002C6DAB">
      <w:pPr>
        <w:pStyle w:val="TreA"/>
        <w:rPr>
          <w:rFonts w:ascii="Segoe UI" w:hAnsi="Segoe UI" w:cs="Segoe UI"/>
        </w:rPr>
      </w:pPr>
    </w:p>
    <w:p w14:paraId="0D774CAE" w14:textId="77777777" w:rsidR="002C6DAB" w:rsidRPr="002C6DAB" w:rsidRDefault="002C6DAB" w:rsidP="002C6DAB">
      <w:pPr>
        <w:pStyle w:val="TreA"/>
        <w:numPr>
          <w:ilvl w:val="0"/>
          <w:numId w:val="5"/>
        </w:numPr>
        <w:rPr>
          <w:rFonts w:ascii="Segoe UI" w:hAnsi="Segoe UI" w:cs="Segoe UI"/>
        </w:rPr>
      </w:pPr>
      <w:r w:rsidRPr="002C6DAB">
        <w:rPr>
          <w:rFonts w:ascii="Segoe UI" w:hAnsi="Segoe UI" w:cs="Segoe UI"/>
        </w:rPr>
        <w:t>O co szkoła powinna pytać uczniów?</w:t>
      </w:r>
    </w:p>
    <w:p w14:paraId="34C5549A" w14:textId="77777777" w:rsidR="002C6DAB" w:rsidRPr="002C6DAB" w:rsidRDefault="002C6DAB" w:rsidP="002C6DAB">
      <w:pPr>
        <w:pStyle w:val="TreA"/>
        <w:numPr>
          <w:ilvl w:val="0"/>
          <w:numId w:val="5"/>
        </w:numPr>
        <w:rPr>
          <w:rFonts w:ascii="Segoe UI" w:hAnsi="Segoe UI" w:cs="Segoe UI"/>
        </w:rPr>
      </w:pPr>
      <w:r w:rsidRPr="002C6DAB">
        <w:rPr>
          <w:rFonts w:ascii="Segoe UI" w:hAnsi="Segoe UI" w:cs="Segoe UI"/>
        </w:rPr>
        <w:t>Co pomaga uczniom w szkole?</w:t>
      </w:r>
    </w:p>
    <w:p w14:paraId="114B63ED" w14:textId="77777777" w:rsidR="002C6DAB" w:rsidRPr="002C6DAB" w:rsidRDefault="002C6DAB" w:rsidP="002C6DAB">
      <w:pPr>
        <w:pStyle w:val="TreA"/>
        <w:numPr>
          <w:ilvl w:val="0"/>
          <w:numId w:val="5"/>
        </w:numPr>
        <w:rPr>
          <w:rFonts w:ascii="Segoe UI" w:hAnsi="Segoe UI" w:cs="Segoe UI"/>
        </w:rPr>
      </w:pPr>
      <w:r w:rsidRPr="002C6DAB">
        <w:rPr>
          <w:rFonts w:ascii="Segoe UI" w:hAnsi="Segoe UI" w:cs="Segoe UI"/>
        </w:rPr>
        <w:t>Co jest dla nich trudne?</w:t>
      </w:r>
    </w:p>
    <w:p w14:paraId="1445359F" w14:textId="77777777" w:rsidR="002C6DAB" w:rsidRPr="002C6DAB" w:rsidRDefault="002C6DAB" w:rsidP="002C6DAB">
      <w:pPr>
        <w:pStyle w:val="TreA"/>
        <w:numPr>
          <w:ilvl w:val="0"/>
          <w:numId w:val="5"/>
        </w:numPr>
        <w:rPr>
          <w:rFonts w:ascii="Segoe UI" w:hAnsi="Segoe UI" w:cs="Segoe UI"/>
        </w:rPr>
      </w:pPr>
      <w:r w:rsidRPr="002C6DAB">
        <w:rPr>
          <w:rFonts w:ascii="Segoe UI" w:hAnsi="Segoe UI" w:cs="Segoe UI"/>
        </w:rPr>
        <w:t>Jak wygląda szkoła przyjazna każdemu człowiekowi?</w:t>
      </w:r>
    </w:p>
    <w:p w14:paraId="3E26C2EB" w14:textId="77777777" w:rsidR="002C6DAB" w:rsidRPr="002C6DAB" w:rsidRDefault="002C6DAB" w:rsidP="002C6DAB">
      <w:pPr>
        <w:pStyle w:val="TreA"/>
        <w:numPr>
          <w:ilvl w:val="0"/>
          <w:numId w:val="5"/>
        </w:numPr>
        <w:rPr>
          <w:rFonts w:ascii="Segoe UI" w:hAnsi="Segoe UI" w:cs="Segoe UI"/>
        </w:rPr>
      </w:pPr>
      <w:r w:rsidRPr="002C6DAB">
        <w:rPr>
          <w:rFonts w:ascii="Segoe UI" w:hAnsi="Segoe UI" w:cs="Segoe UI"/>
        </w:rPr>
        <w:t>Jakich zmian oczekują od współczesnej edukacji?</w:t>
      </w:r>
    </w:p>
    <w:p w14:paraId="70108703" w14:textId="77777777" w:rsidR="002C6DAB" w:rsidRPr="002C6DAB" w:rsidRDefault="002C6DAB" w:rsidP="002C6DAB">
      <w:pPr>
        <w:pStyle w:val="TreA"/>
        <w:rPr>
          <w:rFonts w:ascii="Segoe UI" w:hAnsi="Segoe UI" w:cs="Segoe UI"/>
        </w:rPr>
      </w:pPr>
    </w:p>
    <w:p w14:paraId="45186F88" w14:textId="77777777" w:rsidR="002C6DAB" w:rsidRPr="002C6DAB" w:rsidRDefault="002C6DAB" w:rsidP="002C6DAB">
      <w:pPr>
        <w:pStyle w:val="TreA"/>
        <w:rPr>
          <w:rFonts w:ascii="Segoe UI" w:hAnsi="Segoe UI" w:cs="Segoe UI"/>
        </w:rPr>
      </w:pPr>
      <w:r w:rsidRPr="002C6DAB">
        <w:rPr>
          <w:rFonts w:ascii="Segoe UI" w:hAnsi="Segoe UI" w:cs="Segoe UI"/>
        </w:rPr>
        <w:t>Ich odpowiedzi staną się częścią publikacji w mediach społecznościowych, materiałów filmowych i działań prowadzonych w ramach kampanii.</w:t>
      </w:r>
    </w:p>
    <w:p w14:paraId="557B8E8B" w14:textId="77777777" w:rsidR="002C6DAB" w:rsidRPr="002C6DAB" w:rsidRDefault="002C6DAB" w:rsidP="002C6DAB">
      <w:pPr>
        <w:pStyle w:val="TreA"/>
        <w:rPr>
          <w:rFonts w:ascii="Segoe UI" w:hAnsi="Segoe UI" w:cs="Segoe UI"/>
        </w:rPr>
      </w:pPr>
    </w:p>
    <w:p w14:paraId="0018580C" w14:textId="77777777" w:rsidR="002C6DAB" w:rsidRPr="002C6DAB" w:rsidRDefault="002C6DAB" w:rsidP="002C6DAB">
      <w:pPr>
        <w:pStyle w:val="TreA"/>
        <w:rPr>
          <w:rFonts w:ascii="Segoe UI" w:hAnsi="Segoe UI" w:cs="Segoe UI"/>
        </w:rPr>
      </w:pPr>
      <w:r w:rsidRPr="002C6DAB">
        <w:rPr>
          <w:rFonts w:ascii="Segoe UI" w:hAnsi="Segoe UI" w:cs="Segoe UI"/>
        </w:rPr>
        <w:t>W ramach kampanii realizowane będą między innymi:</w:t>
      </w:r>
    </w:p>
    <w:p w14:paraId="40F666E7" w14:textId="77777777" w:rsidR="002C6DAB" w:rsidRPr="002C6DAB" w:rsidRDefault="002C6DAB" w:rsidP="002C6DAB">
      <w:pPr>
        <w:pStyle w:val="TreA"/>
        <w:rPr>
          <w:rFonts w:ascii="Segoe UI" w:hAnsi="Segoe UI" w:cs="Segoe UI"/>
        </w:rPr>
      </w:pPr>
    </w:p>
    <w:p w14:paraId="47D67BA5"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publikacje świadectw uczniów i absolwentów;</w:t>
      </w:r>
    </w:p>
    <w:p w14:paraId="0A52343F"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cykl materiałów filmowych „Czy ktoś Cię o to zapytał w szkole?”;</w:t>
      </w:r>
    </w:p>
    <w:p w14:paraId="0EAB1D6C"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działania edukacyjne poświęcone neuroróżnorodności, prawom ucznia oraz dobrostanowi psychicznemu;</w:t>
      </w:r>
    </w:p>
    <w:p w14:paraId="5594651E"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promocja edukacji społeczno-emocjonalnej (SEL);</w:t>
      </w:r>
    </w:p>
    <w:p w14:paraId="38F8022C"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działania związane z dostępnością sensoryczną;</w:t>
      </w:r>
    </w:p>
    <w:p w14:paraId="1D781665" w14:textId="77777777" w:rsidR="002C6DAB" w:rsidRPr="002C6DAB" w:rsidRDefault="002C6DAB" w:rsidP="002C6DAB">
      <w:pPr>
        <w:pStyle w:val="TreA"/>
        <w:numPr>
          <w:ilvl w:val="0"/>
          <w:numId w:val="6"/>
        </w:numPr>
        <w:rPr>
          <w:rFonts w:ascii="Segoe UI" w:hAnsi="Segoe UI" w:cs="Segoe UI"/>
        </w:rPr>
      </w:pPr>
      <w:r w:rsidRPr="002C6DAB">
        <w:rPr>
          <w:rFonts w:ascii="Segoe UI" w:hAnsi="Segoe UI" w:cs="Segoe UI"/>
        </w:rPr>
        <w:t>prezentowanie dobrych praktyk realizowanych przez szkoły i nauczycieli.</w:t>
      </w:r>
    </w:p>
    <w:p w14:paraId="22FFF450" w14:textId="77777777" w:rsidR="002C6DAB" w:rsidRPr="002C6DAB" w:rsidRDefault="002C6DAB" w:rsidP="002C6DAB">
      <w:pPr>
        <w:pStyle w:val="TreA"/>
        <w:rPr>
          <w:rFonts w:ascii="Segoe UI" w:hAnsi="Segoe UI" w:cs="Segoe UI"/>
        </w:rPr>
      </w:pPr>
    </w:p>
    <w:p w14:paraId="504C6FD0" w14:textId="77777777" w:rsidR="002C6DAB" w:rsidRPr="002C6DAB" w:rsidRDefault="002C6DAB" w:rsidP="002C6DAB">
      <w:pPr>
        <w:pStyle w:val="TreA"/>
        <w:rPr>
          <w:rFonts w:ascii="Segoe UI" w:hAnsi="Segoe UI" w:cs="Segoe UI"/>
        </w:rPr>
      </w:pPr>
      <w:r w:rsidRPr="002C6DAB">
        <w:rPr>
          <w:rFonts w:ascii="Segoe UI" w:hAnsi="Segoe UI" w:cs="Segoe UI"/>
        </w:rPr>
        <w:t xml:space="preserve">Dla szkół przygotowany został również scenariusz zajęć edukacyjnych </w:t>
      </w:r>
      <w:r w:rsidRPr="002C6DAB">
        <w:rPr>
          <w:rFonts w:ascii="Segoe UI" w:hAnsi="Segoe UI" w:cs="Segoe UI"/>
          <w:b/>
          <w:bCs/>
        </w:rPr>
        <w:t>„Czy ktoś Cię o to zapytał w szkole?”</w:t>
      </w:r>
      <w:r w:rsidRPr="002C6DAB">
        <w:rPr>
          <w:rFonts w:ascii="Segoe UI" w:hAnsi="Segoe UI" w:cs="Segoe UI"/>
        </w:rPr>
        <w:t>, który będzie można wykorzystać podczas godzin wychowawczych, zajęć specjalistycznych oraz lekcji wiedzy o społeczeństwie w klasie VIII szkół podstawowych i Edukacji Obywatelskiej w klasach II i III szkół ponadpodstawowych.</w:t>
      </w:r>
    </w:p>
    <w:p w14:paraId="1F6A54BB" w14:textId="77777777" w:rsidR="002C6DAB" w:rsidRPr="002C6DAB" w:rsidRDefault="002C6DAB" w:rsidP="002C6DAB">
      <w:pPr>
        <w:pStyle w:val="TreA"/>
        <w:rPr>
          <w:rFonts w:ascii="Segoe UI" w:hAnsi="Segoe UI" w:cs="Segoe UI"/>
        </w:rPr>
      </w:pPr>
    </w:p>
    <w:p w14:paraId="4D415F6D" w14:textId="77777777" w:rsidR="002C6DAB" w:rsidRPr="002C6DAB" w:rsidRDefault="002C6DAB" w:rsidP="002C6DAB">
      <w:pPr>
        <w:pStyle w:val="TreA"/>
        <w:rPr>
          <w:rFonts w:ascii="Segoe UI" w:hAnsi="Segoe UI" w:cs="Segoe UI"/>
        </w:rPr>
      </w:pPr>
      <w:r w:rsidRPr="002C6DAB">
        <w:rPr>
          <w:rFonts w:ascii="Segoe UI" w:hAnsi="Segoe UI" w:cs="Segoe UI"/>
        </w:rPr>
        <w:t xml:space="preserve">Materiały kampanijne będą przekazywane szkołom za pośrednictwem kuratoriów oświaty, organów prowadzących oraz Ośrodka Rozwoju Edukacji poprzez zakładkę „ORE Poleca”. </w:t>
      </w:r>
    </w:p>
    <w:p w14:paraId="5FF6BC1A" w14:textId="77777777" w:rsidR="002C6DAB" w:rsidRPr="002C6DAB" w:rsidRDefault="002C6DAB" w:rsidP="002C6DAB">
      <w:pPr>
        <w:pStyle w:val="TreA"/>
        <w:rPr>
          <w:rFonts w:ascii="Segoe UI" w:hAnsi="Segoe UI" w:cs="Segoe UI"/>
        </w:rPr>
      </w:pPr>
    </w:p>
    <w:p w14:paraId="179B13AE"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Dostępność sensoryczna i Skrzyneczki Pierwszej Pomocy Sensorycznej (S-BOX) </w:t>
      </w:r>
    </w:p>
    <w:p w14:paraId="334EB2B5" w14:textId="77777777" w:rsidR="002C6DAB" w:rsidRPr="002C6DAB" w:rsidRDefault="002C6DAB" w:rsidP="002C6DAB">
      <w:pPr>
        <w:pStyle w:val="TreA"/>
        <w:rPr>
          <w:rFonts w:ascii="Segoe UI" w:hAnsi="Segoe UI" w:cs="Segoe UI"/>
          <w:b/>
          <w:bCs/>
        </w:rPr>
      </w:pPr>
    </w:p>
    <w:p w14:paraId="6D2AA1F1" w14:textId="77777777" w:rsidR="002C6DAB" w:rsidRPr="002C6DAB" w:rsidRDefault="002C6DAB" w:rsidP="002C6DAB">
      <w:pPr>
        <w:pStyle w:val="TreA"/>
        <w:rPr>
          <w:rFonts w:ascii="Segoe UI" w:hAnsi="Segoe UI" w:cs="Segoe UI"/>
        </w:rPr>
      </w:pPr>
      <w:r w:rsidRPr="002C6DAB">
        <w:rPr>
          <w:rFonts w:ascii="Segoe UI" w:hAnsi="Segoe UI" w:cs="Segoe UI"/>
        </w:rPr>
        <w:t>Jednym z praktycznych działań towarzyszących tegorocznej kampanii będzie promocja dostępności sensorycznej oraz Skrzyneczek Pierwszej Pomocy Sensorycznej (S-BOX).</w:t>
      </w:r>
    </w:p>
    <w:p w14:paraId="179392BD" w14:textId="77777777" w:rsidR="002C6DAB" w:rsidRPr="002C6DAB" w:rsidRDefault="002C6DAB" w:rsidP="002C6DAB">
      <w:pPr>
        <w:pStyle w:val="TreA"/>
        <w:rPr>
          <w:rFonts w:ascii="Segoe UI" w:hAnsi="Segoe UI" w:cs="Segoe UI"/>
        </w:rPr>
      </w:pPr>
    </w:p>
    <w:p w14:paraId="13711DA0" w14:textId="77777777" w:rsidR="002C6DAB" w:rsidRPr="002C6DAB" w:rsidRDefault="002C6DAB" w:rsidP="002C6DAB">
      <w:pPr>
        <w:pStyle w:val="TreA"/>
        <w:rPr>
          <w:rFonts w:ascii="Segoe UI" w:hAnsi="Segoe UI" w:cs="Segoe UI"/>
        </w:rPr>
      </w:pPr>
      <w:r w:rsidRPr="002C6DAB">
        <w:rPr>
          <w:rFonts w:ascii="Segoe UI" w:hAnsi="Segoe UI" w:cs="Segoe UI"/>
        </w:rPr>
        <w:t>Skrzyneczki Pierwszej Pomocy Sensorycznej są zestawami narzędzi wspierających osoby doświadczające przeciążenia sensorycznego, silnego stresu lub trudności wynikających z nadmiaru bodźców. Mogą być wykorzystywane zarówno w szkołach, jak i w innych instytucjach publicznych.</w:t>
      </w:r>
    </w:p>
    <w:p w14:paraId="758A491B" w14:textId="77777777" w:rsidR="002C6DAB" w:rsidRPr="002C6DAB" w:rsidRDefault="002C6DAB" w:rsidP="002C6DAB">
      <w:pPr>
        <w:pStyle w:val="TreA"/>
        <w:rPr>
          <w:rFonts w:ascii="Segoe UI" w:hAnsi="Segoe UI" w:cs="Segoe UI"/>
        </w:rPr>
      </w:pPr>
    </w:p>
    <w:p w14:paraId="552383AC" w14:textId="3CE466D5" w:rsidR="002C6DAB" w:rsidRPr="002C6DAB" w:rsidRDefault="002C6DAB" w:rsidP="002C6DAB">
      <w:pPr>
        <w:pStyle w:val="TreA"/>
        <w:rPr>
          <w:rFonts w:ascii="Segoe UI" w:hAnsi="Segoe UI" w:cs="Segoe UI"/>
        </w:rPr>
      </w:pPr>
      <w:r w:rsidRPr="002C6DAB">
        <w:rPr>
          <w:rFonts w:ascii="Segoe UI" w:hAnsi="Segoe UI" w:cs="Segoe UI"/>
        </w:rPr>
        <w:t>Projekt rozwijany jest przez Fundację Autism</w:t>
      </w:r>
      <w:r w:rsidR="00355CFD">
        <w:rPr>
          <w:rFonts w:ascii="Segoe UI" w:hAnsi="Segoe UI" w:cs="Segoe UI"/>
        </w:rPr>
        <w:t xml:space="preserve"> </w:t>
      </w:r>
      <w:r w:rsidRPr="002C6DAB">
        <w:rPr>
          <w:rFonts w:ascii="Segoe UI" w:hAnsi="Segoe UI" w:cs="Segoe UI"/>
        </w:rPr>
        <w:t>Team przy współpracy z Centrum Projektów Społecznych Biura Rzecznika Praw Obywatelskich i stanowi przykład praktycznego działania na rzecz zwiększania dostępności sensorycznej.</w:t>
      </w:r>
    </w:p>
    <w:p w14:paraId="4E7F48DB" w14:textId="77777777" w:rsidR="002C6DAB" w:rsidRPr="002C6DAB" w:rsidRDefault="002C6DAB" w:rsidP="002C6DAB">
      <w:pPr>
        <w:pStyle w:val="TreA"/>
        <w:rPr>
          <w:rFonts w:ascii="Segoe UI" w:hAnsi="Segoe UI" w:cs="Segoe UI"/>
        </w:rPr>
      </w:pPr>
    </w:p>
    <w:p w14:paraId="639D17B7" w14:textId="77777777" w:rsidR="002C6DAB" w:rsidRDefault="002C6DAB" w:rsidP="002C6DAB">
      <w:pPr>
        <w:pStyle w:val="TreA"/>
        <w:rPr>
          <w:rFonts w:ascii="Segoe UI" w:hAnsi="Segoe UI" w:cs="Segoe UI"/>
        </w:rPr>
      </w:pPr>
    </w:p>
    <w:p w14:paraId="4C87976D" w14:textId="77777777" w:rsidR="002C6DAB" w:rsidRDefault="002C6DAB" w:rsidP="002C6DAB">
      <w:pPr>
        <w:pStyle w:val="TreA"/>
        <w:rPr>
          <w:rFonts w:ascii="Segoe UI" w:hAnsi="Segoe UI" w:cs="Segoe UI"/>
        </w:rPr>
      </w:pPr>
    </w:p>
    <w:p w14:paraId="041ADE91" w14:textId="1CA3A1EC" w:rsidR="002C6DAB" w:rsidRPr="002C6DAB" w:rsidRDefault="002C6DAB" w:rsidP="002C6DAB">
      <w:pPr>
        <w:pStyle w:val="TreA"/>
        <w:rPr>
          <w:rFonts w:ascii="Segoe UI" w:hAnsi="Segoe UI" w:cs="Segoe UI"/>
        </w:rPr>
      </w:pPr>
      <w:r w:rsidRPr="002C6DAB">
        <w:rPr>
          <w:rFonts w:ascii="Segoe UI" w:hAnsi="Segoe UI" w:cs="Segoe UI"/>
        </w:rPr>
        <w:t>W ramach kampanii prezentowane będą przykłady dobrych praktyk związanych z tworzeniem bardziej dostępnego i przyjaznego środowiska dla osób neuroatypowych oraz osób ze szczególnymi potrzebami zgodnie z przepisami ustawy z dn. 19 lipca 2019 r. o zapewnianiu dostępności osobom ze szczególnymi potrzebami.</w:t>
      </w:r>
    </w:p>
    <w:p w14:paraId="15D90E76" w14:textId="77777777" w:rsidR="002C6DAB" w:rsidRPr="002C6DAB" w:rsidRDefault="002C6DAB" w:rsidP="002C6DAB">
      <w:pPr>
        <w:pStyle w:val="TreA"/>
        <w:rPr>
          <w:rFonts w:ascii="Segoe UI" w:hAnsi="Segoe UI" w:cs="Segoe UI"/>
        </w:rPr>
      </w:pPr>
    </w:p>
    <w:p w14:paraId="430C77AB" w14:textId="77777777" w:rsidR="002C6DAB" w:rsidRPr="002C6DAB" w:rsidRDefault="002C6DAB" w:rsidP="002C6DAB">
      <w:pPr>
        <w:pStyle w:val="TreA"/>
        <w:rPr>
          <w:rFonts w:ascii="Segoe UI" w:hAnsi="Segoe UI" w:cs="Segoe UI"/>
        </w:rPr>
      </w:pPr>
    </w:p>
    <w:p w14:paraId="5057BACE" w14:textId="77777777" w:rsidR="002C6DAB" w:rsidRPr="002C6DAB" w:rsidRDefault="002C6DAB" w:rsidP="002C6DAB">
      <w:pPr>
        <w:pStyle w:val="TreA"/>
        <w:rPr>
          <w:rFonts w:ascii="Segoe UI" w:hAnsi="Segoe UI" w:cs="Segoe UI"/>
        </w:rPr>
      </w:pPr>
      <w:r w:rsidRPr="002C6DAB">
        <w:rPr>
          <w:rFonts w:ascii="Segoe UI" w:hAnsi="Segoe UI" w:cs="Segoe UI"/>
        </w:rPr>
        <w:t>Podobnie jak w poprzednich edycjach kampanii, jej integralnym elementem pozostają postulaty dotyczące zmian na rzecz bardziej dostępnej, przyjaznej i włączającej szkoły:</w:t>
      </w:r>
    </w:p>
    <w:p w14:paraId="50A648F3" w14:textId="77777777" w:rsidR="002C6DAB" w:rsidRPr="002C6DAB" w:rsidRDefault="002C6DAB" w:rsidP="002C6DAB">
      <w:pPr>
        <w:pStyle w:val="TreA"/>
        <w:rPr>
          <w:rFonts w:ascii="Segoe UI" w:hAnsi="Segoe UI" w:cs="Segoe UI"/>
        </w:rPr>
      </w:pPr>
    </w:p>
    <w:p w14:paraId="1649837F" w14:textId="77777777" w:rsidR="002C6DAB" w:rsidRPr="002C6DAB" w:rsidRDefault="002C6DAB" w:rsidP="002C6DAB">
      <w:pPr>
        <w:pStyle w:val="TreA"/>
        <w:numPr>
          <w:ilvl w:val="0"/>
          <w:numId w:val="7"/>
        </w:numPr>
        <w:rPr>
          <w:rFonts w:ascii="Segoe UI" w:hAnsi="Segoe UI" w:cs="Segoe UI"/>
          <w:b/>
          <w:bCs/>
        </w:rPr>
      </w:pPr>
      <w:r w:rsidRPr="002C6DAB">
        <w:rPr>
          <w:rFonts w:ascii="Segoe UI" w:hAnsi="Segoe UI" w:cs="Segoe UI"/>
          <w:b/>
          <w:bCs/>
        </w:rPr>
        <w:t>Likwidacja barier sensorycznych, architektonicznych i komunikacyjnych</w:t>
      </w:r>
    </w:p>
    <w:p w14:paraId="1D466439" w14:textId="77777777" w:rsidR="002C6DAB" w:rsidRPr="002C6DAB" w:rsidRDefault="002C6DAB" w:rsidP="002C6DAB">
      <w:pPr>
        <w:pStyle w:val="TreA"/>
        <w:rPr>
          <w:rFonts w:ascii="Segoe UI" w:hAnsi="Segoe UI" w:cs="Segoe UI"/>
        </w:rPr>
      </w:pPr>
    </w:p>
    <w:p w14:paraId="307FA451" w14:textId="77777777" w:rsidR="002C6DAB" w:rsidRPr="002C6DAB" w:rsidRDefault="002C6DAB" w:rsidP="002C6DAB">
      <w:pPr>
        <w:pStyle w:val="TreA"/>
        <w:numPr>
          <w:ilvl w:val="0"/>
          <w:numId w:val="7"/>
        </w:numPr>
        <w:rPr>
          <w:rFonts w:ascii="Segoe UI" w:hAnsi="Segoe UI" w:cs="Segoe UI"/>
          <w:b/>
          <w:bCs/>
        </w:rPr>
      </w:pPr>
      <w:r w:rsidRPr="002C6DAB">
        <w:rPr>
          <w:rFonts w:ascii="Segoe UI" w:hAnsi="Segoe UI" w:cs="Segoe UI"/>
          <w:b/>
          <w:bCs/>
        </w:rPr>
        <w:t>Psychologiczne BHP i edukacja społeczno-emocjonalna (SEL)</w:t>
      </w:r>
    </w:p>
    <w:p w14:paraId="2BCF8773" w14:textId="77777777" w:rsidR="002C6DAB" w:rsidRPr="002C6DAB" w:rsidRDefault="002C6DAB" w:rsidP="002C6DAB">
      <w:pPr>
        <w:pStyle w:val="TreA"/>
        <w:rPr>
          <w:rFonts w:ascii="Segoe UI" w:hAnsi="Segoe UI" w:cs="Segoe UI"/>
        </w:rPr>
      </w:pPr>
    </w:p>
    <w:p w14:paraId="538C2051" w14:textId="77777777" w:rsidR="002C6DAB" w:rsidRPr="002C6DAB" w:rsidRDefault="002C6DAB" w:rsidP="002C6DAB">
      <w:pPr>
        <w:pStyle w:val="TreA"/>
        <w:numPr>
          <w:ilvl w:val="0"/>
          <w:numId w:val="7"/>
        </w:numPr>
        <w:rPr>
          <w:rFonts w:ascii="Segoe UI" w:hAnsi="Segoe UI" w:cs="Segoe UI"/>
          <w:b/>
          <w:bCs/>
        </w:rPr>
      </w:pPr>
      <w:r w:rsidRPr="002C6DAB">
        <w:rPr>
          <w:rFonts w:ascii="Segoe UI" w:hAnsi="Segoe UI" w:cs="Segoe UI"/>
          <w:b/>
          <w:bCs/>
        </w:rPr>
        <w:t xml:space="preserve">Dostosowanie systemu do potrzeb psychofizycznych człowieka, a nie człowieka do systemu </w:t>
      </w:r>
    </w:p>
    <w:p w14:paraId="41C09F96" w14:textId="77777777" w:rsidR="002C6DAB" w:rsidRPr="002C6DAB" w:rsidRDefault="002C6DAB" w:rsidP="002C6DAB">
      <w:pPr>
        <w:pStyle w:val="TreA"/>
        <w:rPr>
          <w:rFonts w:ascii="Segoe UI" w:hAnsi="Segoe UI" w:cs="Segoe UI"/>
        </w:rPr>
      </w:pPr>
    </w:p>
    <w:p w14:paraId="15B7275E" w14:textId="77777777" w:rsidR="002C6DAB" w:rsidRPr="002C6DAB" w:rsidRDefault="002C6DAB" w:rsidP="002C6DAB">
      <w:pPr>
        <w:pStyle w:val="TreA"/>
        <w:numPr>
          <w:ilvl w:val="0"/>
          <w:numId w:val="7"/>
        </w:numPr>
        <w:rPr>
          <w:rFonts w:ascii="Segoe UI" w:hAnsi="Segoe UI" w:cs="Segoe UI"/>
          <w:b/>
          <w:bCs/>
        </w:rPr>
      </w:pPr>
      <w:r w:rsidRPr="002C6DAB">
        <w:rPr>
          <w:rFonts w:ascii="Segoe UI" w:hAnsi="Segoe UI" w:cs="Segoe UI"/>
          <w:b/>
          <w:bCs/>
        </w:rPr>
        <w:t xml:space="preserve">Lekcje różnorodności </w:t>
      </w:r>
    </w:p>
    <w:p w14:paraId="2E6E0DE0" w14:textId="77777777" w:rsidR="002C6DAB" w:rsidRPr="002C6DAB" w:rsidRDefault="002C6DAB" w:rsidP="002C6DAB">
      <w:pPr>
        <w:pStyle w:val="TreA"/>
        <w:rPr>
          <w:rFonts w:ascii="Segoe UI" w:hAnsi="Segoe UI" w:cs="Segoe UI"/>
        </w:rPr>
      </w:pPr>
    </w:p>
    <w:p w14:paraId="4F172437" w14:textId="77777777" w:rsidR="002C6DAB" w:rsidRPr="002C6DAB" w:rsidRDefault="002C6DAB" w:rsidP="002C6DAB">
      <w:pPr>
        <w:pStyle w:val="TreA"/>
        <w:numPr>
          <w:ilvl w:val="0"/>
          <w:numId w:val="7"/>
        </w:numPr>
        <w:rPr>
          <w:rFonts w:ascii="Segoe UI" w:hAnsi="Segoe UI" w:cs="Segoe UI"/>
          <w:b/>
          <w:bCs/>
        </w:rPr>
      </w:pPr>
      <w:r w:rsidRPr="002C6DAB">
        <w:rPr>
          <w:rFonts w:ascii="Segoe UI" w:hAnsi="Segoe UI" w:cs="Segoe UI"/>
          <w:b/>
          <w:bCs/>
        </w:rPr>
        <w:t xml:space="preserve">Likwidacja punktowej oceny zachowania </w:t>
      </w:r>
    </w:p>
    <w:p w14:paraId="45D523A7" w14:textId="77777777" w:rsidR="002C6DAB" w:rsidRPr="002C6DAB" w:rsidRDefault="002C6DAB" w:rsidP="002C6DAB">
      <w:pPr>
        <w:pStyle w:val="TreA"/>
        <w:rPr>
          <w:rFonts w:ascii="Segoe UI" w:hAnsi="Segoe UI" w:cs="Segoe UI"/>
          <w:b/>
          <w:bCs/>
        </w:rPr>
      </w:pPr>
    </w:p>
    <w:p w14:paraId="1CC5970F" w14:textId="77777777" w:rsidR="002C6DAB" w:rsidRPr="002C6DAB" w:rsidRDefault="002C6DAB" w:rsidP="002C6DAB">
      <w:pPr>
        <w:pStyle w:val="Akapitzlist"/>
        <w:numPr>
          <w:ilvl w:val="0"/>
          <w:numId w:val="7"/>
        </w:numPr>
        <w:spacing w:after="0" w:line="300" w:lineRule="atLeast"/>
        <w:rPr>
          <w:rFonts w:ascii="Segoe UI" w:eastAsia="Times New Roman" w:hAnsi="Segoe UI" w:cs="Segoe UI"/>
          <w:b/>
          <w:bCs/>
          <w:sz w:val="21"/>
          <w:szCs w:val="21"/>
          <w:lang w:eastAsia="pl-PL"/>
        </w:rPr>
      </w:pPr>
      <w:r w:rsidRPr="002C6DAB">
        <w:rPr>
          <w:rFonts w:ascii="Segoe UI" w:eastAsia="Times New Roman" w:hAnsi="Segoe UI" w:cs="Segoe UI"/>
          <w:b/>
          <w:bCs/>
          <w:sz w:val="22"/>
          <w:szCs w:val="22"/>
          <w:lang w:eastAsia="pl-PL"/>
        </w:rPr>
        <w:t>Prawny wymóg tworzenia samorządów uczniowskich w szkołach specjalnych</w:t>
      </w:r>
    </w:p>
    <w:p w14:paraId="6340E8AC" w14:textId="77777777" w:rsidR="002C6DAB" w:rsidRPr="002C6DAB" w:rsidRDefault="002C6DAB" w:rsidP="002C6DAB">
      <w:pPr>
        <w:rPr>
          <w:rFonts w:ascii="Segoe UI" w:eastAsia="Times New Roman" w:hAnsi="Segoe UI" w:cs="Segoe UI"/>
          <w:b/>
          <w:bCs/>
          <w:sz w:val="21"/>
          <w:szCs w:val="21"/>
          <w:bdr w:val="none" w:sz="0" w:space="0" w:color="auto"/>
          <w:lang w:val="pl-PL" w:eastAsia="pl-PL"/>
        </w:rPr>
      </w:pPr>
    </w:p>
    <w:p w14:paraId="4C2B009A" w14:textId="77777777" w:rsidR="002C6DAB" w:rsidRPr="002C6DAB" w:rsidRDefault="002C6DAB" w:rsidP="002C6DAB">
      <w:pPr>
        <w:pStyle w:val="Akapitzlist"/>
        <w:numPr>
          <w:ilvl w:val="0"/>
          <w:numId w:val="7"/>
        </w:numPr>
        <w:spacing w:after="0" w:line="300" w:lineRule="atLeast"/>
        <w:rPr>
          <w:rFonts w:ascii="Segoe UI" w:eastAsia="Times New Roman" w:hAnsi="Segoe UI" w:cs="Segoe UI"/>
          <w:b/>
          <w:bCs/>
          <w:sz w:val="22"/>
          <w:szCs w:val="22"/>
          <w:lang w:eastAsia="pl-PL"/>
        </w:rPr>
      </w:pPr>
      <w:r w:rsidRPr="002C6DAB">
        <w:rPr>
          <w:rFonts w:ascii="Segoe UI" w:eastAsia="Times New Roman" w:hAnsi="Segoe UI" w:cs="Segoe UI"/>
          <w:b/>
          <w:bCs/>
          <w:sz w:val="22"/>
          <w:szCs w:val="22"/>
          <w:lang w:eastAsia="pl-PL"/>
        </w:rPr>
        <w:t>Rzetelne zespoły IPET-owe – EDUTEAM: uczeń, nauczyciel, rodzic.</w:t>
      </w:r>
    </w:p>
    <w:p w14:paraId="28C2DFED" w14:textId="77777777" w:rsidR="002C6DAB" w:rsidRPr="002C6DAB" w:rsidRDefault="002C6DAB" w:rsidP="002C6DAB">
      <w:pPr>
        <w:pStyle w:val="TreA"/>
        <w:rPr>
          <w:rFonts w:ascii="Segoe UI" w:hAnsi="Segoe UI" w:cs="Segoe UI"/>
          <w:b/>
          <w:bCs/>
        </w:rPr>
      </w:pPr>
    </w:p>
    <w:p w14:paraId="5715419E" w14:textId="77777777" w:rsidR="002C6DAB" w:rsidRPr="002C6DAB" w:rsidRDefault="002C6DAB" w:rsidP="002C6DAB">
      <w:pPr>
        <w:pStyle w:val="TreA"/>
        <w:rPr>
          <w:rFonts w:ascii="Segoe UI" w:hAnsi="Segoe UI" w:cs="Segoe UI"/>
          <w:b/>
          <w:bCs/>
        </w:rPr>
      </w:pPr>
    </w:p>
    <w:p w14:paraId="65831EEA" w14:textId="77777777" w:rsidR="002C6DAB" w:rsidRPr="002C6DAB" w:rsidRDefault="002C6DAB" w:rsidP="002C6DAB">
      <w:pPr>
        <w:pStyle w:val="TreA"/>
        <w:rPr>
          <w:rFonts w:ascii="Segoe UI" w:hAnsi="Segoe UI" w:cs="Segoe UI"/>
        </w:rPr>
      </w:pPr>
      <w:r w:rsidRPr="002C6DAB">
        <w:rPr>
          <w:rFonts w:ascii="Segoe UI" w:hAnsi="Segoe UI" w:cs="Segoe UI"/>
        </w:rPr>
        <w:t xml:space="preserve">Szkoła przyjazna dla neuroróżnorodności nie jest szkołą przeznaczoną wyłącznie dla jednej grupy uczniów. To szkoła dostępna; bezpieczna; wspierająca dobrostan psychiczny; oparta na dialogu, uwzględniająca różnorodność doświadczeń i potrzeb, szanująca podmiotowość uczniów. </w:t>
      </w:r>
    </w:p>
    <w:p w14:paraId="7245F303" w14:textId="77777777" w:rsidR="002C6DAB" w:rsidRPr="002C6DAB" w:rsidRDefault="002C6DAB" w:rsidP="002C6DAB">
      <w:pPr>
        <w:pStyle w:val="TreA"/>
        <w:rPr>
          <w:rFonts w:ascii="Segoe UI" w:hAnsi="Segoe UI" w:cs="Segoe UI"/>
        </w:rPr>
      </w:pPr>
    </w:p>
    <w:p w14:paraId="0088AB89" w14:textId="77777777" w:rsidR="002C6DAB" w:rsidRPr="002C6DAB" w:rsidRDefault="002C6DAB" w:rsidP="002C6DAB">
      <w:pPr>
        <w:pStyle w:val="TreA"/>
        <w:rPr>
          <w:rFonts w:ascii="Segoe UI" w:hAnsi="Segoe UI" w:cs="Segoe UI"/>
        </w:rPr>
      </w:pPr>
      <w:r w:rsidRPr="002C6DAB">
        <w:rPr>
          <w:rFonts w:ascii="Segoe UI" w:hAnsi="Segoe UI" w:cs="Segoe UI"/>
        </w:rPr>
        <w:t xml:space="preserve">Szkoła przyjazna dla neuroróżnorodności jest szkołą przyjazną dla każdego człowieka bez wyjątku. </w:t>
      </w:r>
    </w:p>
    <w:p w14:paraId="16295A8C" w14:textId="77777777" w:rsidR="002C6DAB" w:rsidRPr="002C6DAB" w:rsidRDefault="002C6DAB" w:rsidP="002C6DAB">
      <w:pPr>
        <w:pStyle w:val="TreA"/>
        <w:rPr>
          <w:rFonts w:ascii="Segoe UI" w:hAnsi="Segoe UI" w:cs="Segoe UI"/>
        </w:rPr>
      </w:pPr>
    </w:p>
    <w:p w14:paraId="4B83740B" w14:textId="77777777" w:rsidR="002C6DAB" w:rsidRPr="002C6DAB" w:rsidRDefault="002C6DAB" w:rsidP="002C6DAB">
      <w:pPr>
        <w:pStyle w:val="TreA"/>
        <w:rPr>
          <w:rFonts w:ascii="Segoe UI" w:hAnsi="Segoe UI" w:cs="Segoe UI"/>
        </w:rPr>
      </w:pPr>
    </w:p>
    <w:p w14:paraId="0D079E68" w14:textId="77777777" w:rsidR="002C6DAB" w:rsidRPr="002C6DAB" w:rsidRDefault="002C6DAB" w:rsidP="002C6DAB">
      <w:pPr>
        <w:pStyle w:val="TreA"/>
        <w:rPr>
          <w:rFonts w:ascii="Segoe UI" w:hAnsi="Segoe UI" w:cs="Segoe UI"/>
        </w:rPr>
      </w:pPr>
      <w:r w:rsidRPr="002C6DAB">
        <w:rPr>
          <w:rFonts w:ascii="Segoe UI" w:hAnsi="Segoe UI" w:cs="Segoe UI"/>
          <w:b/>
        </w:rPr>
        <w:t>Patronaty Honorowe:</w:t>
      </w:r>
      <w:r w:rsidRPr="002C6DAB">
        <w:rPr>
          <w:rFonts w:ascii="Segoe UI" w:hAnsi="Segoe UI" w:cs="Segoe UI"/>
        </w:rPr>
        <w:t xml:space="preserve"> Rzecznik Praw Obywatelskich, Rzecznik Praw Dziecka, Ośrodek Rozwoju Edukacji oraz Państwowy F</w:t>
      </w:r>
      <w:r w:rsidRPr="002C6DAB">
        <w:rPr>
          <w:rFonts w:ascii="Segoe UI" w:eastAsia="Times New Roman" w:hAnsi="Segoe UI" w:cs="Segoe UI"/>
          <w:bdr w:val="none" w:sz="0" w:space="0" w:color="auto"/>
        </w:rPr>
        <w:t>u</w:t>
      </w:r>
      <w:r w:rsidRPr="002C6DAB">
        <w:rPr>
          <w:rFonts w:ascii="Segoe UI" w:hAnsi="Segoe UI" w:cs="Segoe UI"/>
        </w:rPr>
        <w:t>ndusz Rehabilitacji Osób Niepełnosprawnych.</w:t>
      </w:r>
    </w:p>
    <w:p w14:paraId="7854B3D3" w14:textId="77777777" w:rsidR="002C6DAB" w:rsidRPr="002C6DAB" w:rsidRDefault="002C6DAB" w:rsidP="002C6DAB">
      <w:pPr>
        <w:pStyle w:val="TreA"/>
        <w:rPr>
          <w:rFonts w:ascii="Segoe UI" w:hAnsi="Segoe UI" w:cs="Segoe UI"/>
        </w:rPr>
      </w:pPr>
    </w:p>
    <w:p w14:paraId="6483A0C2" w14:textId="77777777" w:rsidR="002C6DAB" w:rsidRPr="002C6DAB" w:rsidRDefault="002C6DAB" w:rsidP="002C6DAB">
      <w:pPr>
        <w:pStyle w:val="TreA"/>
        <w:rPr>
          <w:rFonts w:ascii="Segoe UI" w:hAnsi="Segoe UI" w:cs="Segoe UI"/>
        </w:rPr>
      </w:pPr>
    </w:p>
    <w:p w14:paraId="28BB1D1A" w14:textId="77777777" w:rsidR="002C6DAB" w:rsidRPr="002C6DAB" w:rsidRDefault="002C6DAB" w:rsidP="002C6DAB">
      <w:pPr>
        <w:pStyle w:val="TreA"/>
        <w:rPr>
          <w:rFonts w:ascii="Segoe UI" w:hAnsi="Segoe UI" w:cs="Segoe UI"/>
          <w:b/>
          <w:bCs/>
        </w:rPr>
      </w:pPr>
      <w:r w:rsidRPr="002C6DAB">
        <w:rPr>
          <w:rFonts w:ascii="Segoe UI" w:hAnsi="Segoe UI" w:cs="Segoe UI"/>
          <w:b/>
          <w:bCs/>
        </w:rPr>
        <w:t xml:space="preserve">Organizator kampanii: </w:t>
      </w:r>
      <w:r w:rsidRPr="002C6DAB">
        <w:rPr>
          <w:rFonts w:ascii="Segoe UI" w:hAnsi="Segoe UI" w:cs="Segoe UI"/>
        </w:rPr>
        <w:t>Fundacja Autism Team, Klub Świadomej Młodzieży Fundacji Autism Team oraz</w:t>
      </w:r>
      <w:r w:rsidRPr="002C6DAB">
        <w:rPr>
          <w:rFonts w:ascii="Segoe UI" w:hAnsi="Segoe UI" w:cs="Segoe UI"/>
          <w:b/>
          <w:bCs/>
        </w:rPr>
        <w:t xml:space="preserve"> </w:t>
      </w:r>
      <w:r w:rsidRPr="002C6DAB">
        <w:rPr>
          <w:rFonts w:ascii="Segoe UI" w:hAnsi="Segoe UI" w:cs="Segoe UI"/>
        </w:rPr>
        <w:t xml:space="preserve">Zespół Edukacja Włączająca Inicjatywy „Nasz Rzecznik” </w:t>
      </w:r>
    </w:p>
    <w:p w14:paraId="2D583421" w14:textId="77777777" w:rsidR="002C6DAB" w:rsidRPr="002C6DAB" w:rsidRDefault="002C6DAB" w:rsidP="002C6DAB">
      <w:pPr>
        <w:pStyle w:val="TreA"/>
        <w:rPr>
          <w:rFonts w:ascii="Segoe UI" w:hAnsi="Segoe UI" w:cs="Segoe UI"/>
        </w:rPr>
      </w:pPr>
    </w:p>
    <w:p w14:paraId="2BD4ACFB" w14:textId="50E79825" w:rsidR="002C6DAB" w:rsidRPr="002C6DAB" w:rsidRDefault="002C6DAB" w:rsidP="002C6DAB">
      <w:pPr>
        <w:pStyle w:val="TreA"/>
        <w:rPr>
          <w:rFonts w:ascii="Segoe UI" w:hAnsi="Segoe UI" w:cs="Segoe UI"/>
          <w:b/>
          <w:bCs/>
        </w:rPr>
      </w:pPr>
      <w:r w:rsidRPr="002C6DAB">
        <w:rPr>
          <w:rFonts w:ascii="Segoe UI" w:hAnsi="Segoe UI" w:cs="Segoe UI"/>
          <w:b/>
          <w:bCs/>
        </w:rPr>
        <w:t>Koalicja organizacji partnerskich organizujących i wspierających kampanię:</w:t>
      </w:r>
      <w:r w:rsidRPr="002C6DAB">
        <w:rPr>
          <w:rFonts w:ascii="Segoe UI" w:hAnsi="Segoe UI" w:cs="Segoe UI"/>
          <w:b/>
          <w:bCs/>
          <w:sz w:val="20"/>
          <w:szCs w:val="20"/>
        </w:rPr>
        <w:t xml:space="preserve"> </w:t>
      </w:r>
      <w:r w:rsidRPr="002C6DAB">
        <w:rPr>
          <w:rFonts w:ascii="Segoe UI" w:hAnsi="Segoe UI" w:cs="Segoe UI"/>
        </w:rPr>
        <w:t>Fundacja na Rzecz Rozwoju Probacji „PROBARE”</w:t>
      </w:r>
      <w:r w:rsidRPr="002C6DAB">
        <w:rPr>
          <w:rFonts w:ascii="Segoe UI" w:hAnsi="Segoe UI" w:cs="Segoe UI"/>
          <w:b/>
          <w:bCs/>
        </w:rPr>
        <w:t xml:space="preserve">, </w:t>
      </w:r>
      <w:r w:rsidRPr="002C6DAB">
        <w:rPr>
          <w:rFonts w:ascii="Segoe UI" w:hAnsi="Segoe UI" w:cs="Segoe UI"/>
        </w:rPr>
        <w:t>Inicjatywa obywatelska „Chcemy całego życia!”, Fundacja ALEKLASA, Inicjatywa „reSTART” Tomasz Bilicki, Krzysztof Chojecki – Pan Pistacja</w:t>
      </w:r>
      <w:r w:rsidRPr="002C6DAB">
        <w:rPr>
          <w:rFonts w:ascii="Segoe UI" w:hAnsi="Segoe UI" w:cs="Segoe UI"/>
          <w:b/>
          <w:bCs/>
        </w:rPr>
        <w:t xml:space="preserve">, </w:t>
      </w:r>
      <w:r w:rsidRPr="002C6DAB">
        <w:rPr>
          <w:rFonts w:ascii="Segoe UI" w:hAnsi="Segoe UI" w:cs="Segoe UI"/>
        </w:rPr>
        <w:t xml:space="preserve">Fundacja Pro Aperte, </w:t>
      </w:r>
      <w:r w:rsidR="00355CFD">
        <w:rPr>
          <w:rFonts w:ascii="Segoe UI" w:hAnsi="Segoe UI" w:cs="Segoe UI"/>
        </w:rPr>
        <w:br/>
      </w:r>
      <w:r w:rsidRPr="002C6DAB">
        <w:rPr>
          <w:rFonts w:ascii="Segoe UI" w:hAnsi="Segoe UI" w:cs="Segoe UI"/>
        </w:rPr>
        <w:t>Klub Świadomej Młodzieży Kutno przy Fundacji ProAperte</w:t>
      </w:r>
      <w:r w:rsidR="005E2C79">
        <w:rPr>
          <w:rFonts w:ascii="Segoe UI" w:hAnsi="Segoe UI" w:cs="Segoe UI"/>
        </w:rPr>
        <w:t>,</w:t>
      </w:r>
      <w:r w:rsidRPr="002C6DAB">
        <w:rPr>
          <w:rFonts w:ascii="Segoe UI" w:hAnsi="Segoe UI" w:cs="Segoe UI"/>
          <w:b/>
          <w:bCs/>
        </w:rPr>
        <w:t xml:space="preserve"> </w:t>
      </w:r>
      <w:r w:rsidR="005E2C79">
        <w:rPr>
          <w:rFonts w:ascii="Segoe UI" w:hAnsi="Segoe UI" w:cs="Segoe UI"/>
          <w:b/>
          <w:bCs/>
        </w:rPr>
        <w:t>„</w:t>
      </w:r>
      <w:r w:rsidR="005E2C79">
        <w:rPr>
          <w:rFonts w:ascii="Segoe UI" w:hAnsi="Segoe UI" w:cs="Segoe UI"/>
        </w:rPr>
        <w:t xml:space="preserve">Fundacja Pomerdało mi się” </w:t>
      </w:r>
      <w:r w:rsidR="005E2C79">
        <w:rPr>
          <w:rFonts w:ascii="Segoe UI" w:hAnsi="Segoe UI" w:cs="Segoe UI"/>
        </w:rPr>
        <w:br/>
      </w:r>
      <w:r w:rsidRPr="002C6DAB">
        <w:rPr>
          <w:rFonts w:ascii="Segoe UI" w:hAnsi="Segoe UI" w:cs="Segoe UI"/>
        </w:rPr>
        <w:t>oraz</w:t>
      </w:r>
      <w:r w:rsidRPr="002C6DAB">
        <w:rPr>
          <w:rFonts w:ascii="Segoe UI" w:hAnsi="Segoe UI" w:cs="Segoe UI"/>
          <w:b/>
          <w:bCs/>
        </w:rPr>
        <w:t xml:space="preserve"> </w:t>
      </w:r>
      <w:r w:rsidRPr="002C6DAB">
        <w:rPr>
          <w:rFonts w:ascii="Segoe UI" w:hAnsi="Segoe UI" w:cs="Segoe UI"/>
        </w:rPr>
        <w:t xml:space="preserve">Autyzm po ludzku – Agnieszka Sułkowska. </w:t>
      </w:r>
    </w:p>
    <w:p w14:paraId="18FCEE9B" w14:textId="77777777" w:rsidR="002C6DAB" w:rsidRPr="002C6DAB" w:rsidRDefault="002C6DAB" w:rsidP="002C6DAB">
      <w:pPr>
        <w:pStyle w:val="TreA"/>
        <w:rPr>
          <w:rFonts w:ascii="Segoe UI" w:hAnsi="Segoe UI" w:cs="Segoe UI"/>
        </w:rPr>
      </w:pPr>
    </w:p>
    <w:p w14:paraId="3A5A667C" w14:textId="77777777" w:rsidR="002C6DAB" w:rsidRPr="002C6DAB" w:rsidRDefault="002C6DAB" w:rsidP="002C6DAB">
      <w:pPr>
        <w:pStyle w:val="TreA"/>
        <w:rPr>
          <w:rFonts w:ascii="Segoe UI" w:hAnsi="Segoe UI" w:cs="Segoe UI"/>
        </w:rPr>
      </w:pPr>
    </w:p>
    <w:p w14:paraId="5BD0065D" w14:textId="77777777" w:rsidR="00355CFD" w:rsidRDefault="00355CFD" w:rsidP="002C6DAB">
      <w:pPr>
        <w:jc w:val="both"/>
        <w:rPr>
          <w:rFonts w:ascii="Segoe UI" w:hAnsi="Segoe UI" w:cs="Segoe UI"/>
          <w:sz w:val="22"/>
          <w:szCs w:val="22"/>
          <w:u w:val="single"/>
          <w:lang w:val="pl-PL"/>
        </w:rPr>
      </w:pPr>
    </w:p>
    <w:p w14:paraId="391A6309" w14:textId="27D61AD4" w:rsidR="002C6DAB" w:rsidRPr="002C6DAB" w:rsidRDefault="002C6DAB" w:rsidP="002C6DAB">
      <w:pPr>
        <w:jc w:val="both"/>
        <w:rPr>
          <w:rFonts w:ascii="Segoe UI" w:hAnsi="Segoe UI" w:cs="Segoe UI"/>
          <w:sz w:val="22"/>
          <w:szCs w:val="22"/>
          <w:lang w:val="pl-PL"/>
        </w:rPr>
      </w:pPr>
      <w:r w:rsidRPr="002C6DAB">
        <w:rPr>
          <w:rFonts w:ascii="Segoe UI" w:hAnsi="Segoe UI" w:cs="Segoe UI"/>
          <w:sz w:val="22"/>
          <w:szCs w:val="22"/>
          <w:u w:val="single"/>
          <w:lang w:val="pl-PL"/>
        </w:rPr>
        <w:t xml:space="preserve">Kontakt: </w:t>
      </w:r>
    </w:p>
    <w:p w14:paraId="44562EC1" w14:textId="77777777" w:rsidR="002C6DAB" w:rsidRPr="002C6DAB" w:rsidRDefault="002C6DAB" w:rsidP="002C6DAB">
      <w:pPr>
        <w:pStyle w:val="Akapitzlist"/>
        <w:rPr>
          <w:rFonts w:ascii="Segoe UI" w:hAnsi="Segoe UI" w:cs="Segoe UI"/>
          <w:sz w:val="22"/>
          <w:szCs w:val="22"/>
          <w:u w:val="single"/>
        </w:rPr>
      </w:pPr>
    </w:p>
    <w:p w14:paraId="394C7DD4" w14:textId="14868F22" w:rsidR="002C6DAB" w:rsidRPr="002C6DAB" w:rsidRDefault="002C6DAB" w:rsidP="002C6DAB">
      <w:pPr>
        <w:rPr>
          <w:rFonts w:ascii="Segoe UI" w:hAnsi="Segoe UI" w:cs="Segoe UI"/>
          <w:sz w:val="22"/>
          <w:szCs w:val="22"/>
          <w:lang w:val="pl-PL"/>
        </w:rPr>
      </w:pPr>
      <w:r w:rsidRPr="002C6DAB">
        <w:rPr>
          <w:rFonts w:ascii="Segoe UI" w:hAnsi="Segoe UI" w:cs="Segoe UI"/>
          <w:b/>
          <w:bCs/>
          <w:sz w:val="22"/>
          <w:szCs w:val="22"/>
          <w:lang w:val="pl-PL"/>
        </w:rPr>
        <w:t>Sylwia Kowalska,</w:t>
      </w:r>
      <w:r w:rsidRPr="002C6DAB">
        <w:rPr>
          <w:rFonts w:ascii="Segoe UI" w:hAnsi="Segoe UI" w:cs="Segoe UI"/>
          <w:sz w:val="22"/>
          <w:szCs w:val="22"/>
          <w:lang w:val="pl-PL"/>
        </w:rPr>
        <w:t xml:space="preserve"> ekspertka edukacji włączającej, koordynatorka Społecznego Pogotowia Interwencyjnego, inicjatywy „Chcemy całego życia!” i Fundacji Autism</w:t>
      </w:r>
      <w:r w:rsidR="00355CFD">
        <w:rPr>
          <w:rFonts w:ascii="Segoe UI" w:hAnsi="Segoe UI" w:cs="Segoe UI"/>
          <w:sz w:val="22"/>
          <w:szCs w:val="22"/>
          <w:lang w:val="pl-PL"/>
        </w:rPr>
        <w:t xml:space="preserve"> </w:t>
      </w:r>
      <w:r w:rsidRPr="002C6DAB">
        <w:rPr>
          <w:rFonts w:ascii="Segoe UI" w:hAnsi="Segoe UI" w:cs="Segoe UI"/>
          <w:sz w:val="22"/>
          <w:szCs w:val="22"/>
          <w:lang w:val="pl-PL"/>
        </w:rPr>
        <w:t>Team; członkini inicjatywy „Nasz Rzecznik”</w:t>
      </w:r>
    </w:p>
    <w:p w14:paraId="4683EE14" w14:textId="77777777" w:rsidR="002C6DAB" w:rsidRPr="002C6DAB" w:rsidRDefault="002C6DAB" w:rsidP="002C6DAB">
      <w:pPr>
        <w:rPr>
          <w:rFonts w:ascii="Segoe UI" w:hAnsi="Segoe UI" w:cs="Segoe UI"/>
          <w:sz w:val="22"/>
          <w:szCs w:val="22"/>
        </w:rPr>
      </w:pPr>
      <w:hyperlink r:id="rId7" w:history="1">
        <w:r w:rsidRPr="002C6DAB">
          <w:rPr>
            <w:rStyle w:val="Hipercze"/>
            <w:rFonts w:ascii="Segoe UI" w:hAnsi="Segoe UI" w:cs="Segoe UI"/>
            <w:sz w:val="22"/>
            <w:szCs w:val="22"/>
          </w:rPr>
          <w:t>info@autismteam.edu.pl</w:t>
        </w:r>
      </w:hyperlink>
      <w:r w:rsidRPr="002C6DAB">
        <w:rPr>
          <w:rFonts w:ascii="Segoe UI" w:hAnsi="Segoe UI" w:cs="Segoe UI"/>
          <w:sz w:val="22"/>
          <w:szCs w:val="22"/>
        </w:rPr>
        <w:t xml:space="preserve"> , </w:t>
      </w:r>
      <w:hyperlink r:id="rId8" w:history="1">
        <w:r w:rsidRPr="002C6DAB">
          <w:rPr>
            <w:rStyle w:val="Hipercze"/>
            <w:rFonts w:ascii="Segoe UI" w:hAnsi="Segoe UI" w:cs="Segoe UI"/>
            <w:sz w:val="22"/>
            <w:szCs w:val="22"/>
          </w:rPr>
          <w:t>s.kowalska@autismteam.edu.pl</w:t>
        </w:r>
      </w:hyperlink>
      <w:r w:rsidRPr="002C6DAB">
        <w:rPr>
          <w:rFonts w:ascii="Segoe UI" w:hAnsi="Segoe UI" w:cs="Segoe UI"/>
          <w:sz w:val="22"/>
          <w:szCs w:val="22"/>
        </w:rPr>
        <w:t>, tel: 509 707 337</w:t>
      </w:r>
    </w:p>
    <w:p w14:paraId="4E515AB8" w14:textId="77777777" w:rsidR="002C6DAB" w:rsidRPr="002C6DAB" w:rsidRDefault="002C6DAB" w:rsidP="002C6DAB">
      <w:pPr>
        <w:rPr>
          <w:rFonts w:ascii="Segoe UI" w:hAnsi="Segoe UI" w:cs="Segoe UI"/>
          <w:sz w:val="22"/>
          <w:szCs w:val="22"/>
        </w:rPr>
      </w:pPr>
    </w:p>
    <w:p w14:paraId="22121C70" w14:textId="092DCB7E" w:rsidR="002C6DAB" w:rsidRPr="002C6DAB" w:rsidRDefault="002C6DAB" w:rsidP="002C6DAB">
      <w:pPr>
        <w:rPr>
          <w:rFonts w:ascii="Segoe UI" w:hAnsi="Segoe UI" w:cs="Segoe UI"/>
          <w:sz w:val="22"/>
          <w:szCs w:val="22"/>
          <w:lang w:val="pl-PL"/>
        </w:rPr>
      </w:pPr>
      <w:r w:rsidRPr="002C6DAB">
        <w:rPr>
          <w:rFonts w:ascii="Segoe UI" w:hAnsi="Segoe UI" w:cs="Segoe UI"/>
          <w:b/>
          <w:bCs/>
          <w:sz w:val="22"/>
          <w:szCs w:val="22"/>
          <w:lang w:val="pl-PL"/>
        </w:rPr>
        <w:t xml:space="preserve">Jan Gawroński, </w:t>
      </w:r>
      <w:r w:rsidRPr="002C6DAB">
        <w:rPr>
          <w:rFonts w:ascii="Segoe UI" w:hAnsi="Segoe UI" w:cs="Segoe UI"/>
          <w:sz w:val="22"/>
          <w:szCs w:val="22"/>
          <w:lang w:val="pl-PL"/>
        </w:rPr>
        <w:t>samorzecznik, założyciel i koordynator Klubu Świadomej Młodzieży Fundacji Autism</w:t>
      </w:r>
      <w:r w:rsidR="00355CFD">
        <w:rPr>
          <w:rFonts w:ascii="Segoe UI" w:hAnsi="Segoe UI" w:cs="Segoe UI"/>
          <w:sz w:val="22"/>
          <w:szCs w:val="22"/>
          <w:lang w:val="pl-PL"/>
        </w:rPr>
        <w:t xml:space="preserve"> </w:t>
      </w:r>
      <w:r w:rsidRPr="002C6DAB">
        <w:rPr>
          <w:rFonts w:ascii="Segoe UI" w:hAnsi="Segoe UI" w:cs="Segoe UI"/>
          <w:sz w:val="22"/>
          <w:szCs w:val="22"/>
          <w:lang w:val="pl-PL"/>
        </w:rPr>
        <w:t>Team; członek inicjatyw „Chcemy całego życia!” i „Nasz Rzecznik”</w:t>
      </w:r>
    </w:p>
    <w:p w14:paraId="2BD9B521" w14:textId="77777777" w:rsidR="002C6DAB" w:rsidRPr="002C6DAB" w:rsidRDefault="002C6DAB" w:rsidP="002C6DAB">
      <w:pPr>
        <w:rPr>
          <w:rFonts w:ascii="Segoe UI" w:hAnsi="Segoe UI" w:cs="Segoe UI"/>
          <w:sz w:val="22"/>
          <w:szCs w:val="22"/>
        </w:rPr>
      </w:pPr>
      <w:hyperlink r:id="rId9" w:history="1">
        <w:r w:rsidRPr="002C6DAB">
          <w:rPr>
            <w:rStyle w:val="Hipercze"/>
            <w:rFonts w:ascii="Segoe UI" w:hAnsi="Segoe UI" w:cs="Segoe UI"/>
            <w:sz w:val="22"/>
            <w:szCs w:val="22"/>
          </w:rPr>
          <w:t>info@autismteam.edu.pl</w:t>
        </w:r>
      </w:hyperlink>
      <w:r w:rsidRPr="002C6DAB">
        <w:rPr>
          <w:rFonts w:ascii="Segoe UI" w:hAnsi="Segoe UI" w:cs="Segoe UI"/>
          <w:sz w:val="22"/>
          <w:szCs w:val="22"/>
        </w:rPr>
        <w:t xml:space="preserve"> , </w:t>
      </w:r>
      <w:hyperlink r:id="rId10" w:history="1">
        <w:r w:rsidRPr="002C6DAB">
          <w:rPr>
            <w:rStyle w:val="Hipercze"/>
            <w:rFonts w:ascii="Segoe UI" w:hAnsi="Segoe UI" w:cs="Segoe UI"/>
            <w:sz w:val="22"/>
            <w:szCs w:val="22"/>
          </w:rPr>
          <w:t>j.gawronski@autismteam.edu.pl</w:t>
        </w:r>
      </w:hyperlink>
      <w:r w:rsidRPr="002C6DAB">
        <w:rPr>
          <w:rStyle w:val="Hipercze"/>
          <w:rFonts w:ascii="Segoe UI" w:hAnsi="Segoe UI" w:cs="Segoe UI"/>
          <w:sz w:val="22"/>
          <w:szCs w:val="22"/>
        </w:rPr>
        <w:t xml:space="preserve">, </w:t>
      </w:r>
      <w:r w:rsidRPr="002C6DAB">
        <w:rPr>
          <w:rFonts w:ascii="Segoe UI" w:hAnsi="Segoe UI" w:cs="Segoe UI"/>
          <w:sz w:val="22"/>
          <w:szCs w:val="22"/>
        </w:rPr>
        <w:t xml:space="preserve">tel: 509 707 337 </w:t>
      </w:r>
    </w:p>
    <w:p w14:paraId="5A066E8E" w14:textId="77777777" w:rsidR="002C6DAB" w:rsidRPr="002C6DAB" w:rsidRDefault="002C6DAB" w:rsidP="002C6DAB">
      <w:pPr>
        <w:pStyle w:val="TreA"/>
        <w:rPr>
          <w:rFonts w:ascii="Segoe UI" w:hAnsi="Segoe UI" w:cs="Segoe UI"/>
          <w:lang w:val="en-US"/>
        </w:rPr>
      </w:pPr>
    </w:p>
    <w:p w14:paraId="43CC26EF" w14:textId="77777777" w:rsidR="002C6DAB" w:rsidRPr="002C6DAB" w:rsidRDefault="002C6DAB" w:rsidP="002C6DAB">
      <w:pPr>
        <w:pStyle w:val="TreA"/>
        <w:rPr>
          <w:rFonts w:ascii="Segoe UI" w:hAnsi="Segoe UI" w:cs="Segoe UI"/>
          <w:lang w:val="en-US"/>
        </w:rPr>
      </w:pPr>
    </w:p>
    <w:p w14:paraId="09FE8781" w14:textId="77777777" w:rsidR="002C6DAB" w:rsidRPr="002C6DAB" w:rsidRDefault="002C6DAB" w:rsidP="002C6DAB">
      <w:pPr>
        <w:pStyle w:val="TreA"/>
        <w:rPr>
          <w:rFonts w:ascii="Segoe UI" w:hAnsi="Segoe UI" w:cs="Segoe UI"/>
          <w:lang w:val="en-US"/>
        </w:rPr>
      </w:pPr>
    </w:p>
    <w:p w14:paraId="04A109D4" w14:textId="77777777" w:rsidR="002C6DAB" w:rsidRPr="002C6DAB" w:rsidRDefault="002C6DAB" w:rsidP="002C6DAB">
      <w:pPr>
        <w:pStyle w:val="TreA"/>
        <w:rPr>
          <w:rFonts w:ascii="Segoe UI" w:hAnsi="Segoe UI" w:cs="Segoe UI"/>
          <w:lang w:val="en-US"/>
        </w:rPr>
      </w:pPr>
    </w:p>
    <w:p w14:paraId="3102B2B4" w14:textId="77777777" w:rsidR="002C6DAB" w:rsidRPr="002C6DAB" w:rsidRDefault="002C6DAB" w:rsidP="002C6DAB">
      <w:pPr>
        <w:pStyle w:val="TreA"/>
        <w:rPr>
          <w:rFonts w:ascii="Segoe UI" w:hAnsi="Segoe UI" w:cs="Segoe UI"/>
          <w:lang w:val="en-US"/>
        </w:rPr>
      </w:pPr>
    </w:p>
    <w:p w14:paraId="4F8E6F11" w14:textId="77777777" w:rsidR="002C6DAB" w:rsidRPr="002C6DAB" w:rsidRDefault="002C6DAB" w:rsidP="002C6DAB">
      <w:pPr>
        <w:pStyle w:val="TreA"/>
        <w:rPr>
          <w:rFonts w:ascii="Segoe UI" w:hAnsi="Segoe UI" w:cs="Segoe UI"/>
          <w:lang w:val="en-US"/>
        </w:rPr>
      </w:pPr>
    </w:p>
    <w:p w14:paraId="2647CA8D" w14:textId="77777777" w:rsidR="002C6DAB" w:rsidRPr="002C6DAB" w:rsidRDefault="002C6DAB" w:rsidP="002C6DAB">
      <w:pPr>
        <w:pStyle w:val="TreA"/>
        <w:rPr>
          <w:rFonts w:ascii="Segoe UI" w:hAnsi="Segoe UI" w:cs="Segoe UI"/>
          <w:lang w:val="en-US"/>
        </w:rPr>
      </w:pPr>
    </w:p>
    <w:p w14:paraId="2B3241DD" w14:textId="77777777" w:rsidR="002C6DAB" w:rsidRPr="002C6DAB" w:rsidRDefault="002C6DAB" w:rsidP="002C6DAB">
      <w:pPr>
        <w:pStyle w:val="TreA"/>
        <w:rPr>
          <w:rFonts w:ascii="Segoe UI" w:hAnsi="Segoe UI" w:cs="Segoe UI"/>
          <w:lang w:val="en-US"/>
        </w:rPr>
      </w:pPr>
    </w:p>
    <w:p w14:paraId="42158F6E" w14:textId="77777777" w:rsidR="002C6DAB" w:rsidRPr="002C6DAB" w:rsidRDefault="002C6DAB" w:rsidP="002C6DAB">
      <w:pPr>
        <w:pStyle w:val="TreA"/>
        <w:rPr>
          <w:rFonts w:ascii="Segoe UI" w:hAnsi="Segoe UI" w:cs="Segoe UI"/>
          <w:lang w:val="en-US"/>
        </w:rPr>
      </w:pPr>
    </w:p>
    <w:p w14:paraId="502C4820" w14:textId="77777777" w:rsidR="002C6DAB" w:rsidRPr="002C6DAB" w:rsidRDefault="002C6DAB" w:rsidP="002C6DAB">
      <w:pPr>
        <w:pStyle w:val="TreA"/>
        <w:rPr>
          <w:rFonts w:ascii="Segoe UI" w:hAnsi="Segoe UI" w:cs="Segoe UI"/>
          <w:lang w:val="en-US"/>
        </w:rPr>
      </w:pPr>
    </w:p>
    <w:p w14:paraId="4DD7D34F" w14:textId="77777777" w:rsidR="002C6DAB" w:rsidRPr="002C6DAB" w:rsidRDefault="002C6DAB" w:rsidP="002C6DAB">
      <w:pPr>
        <w:pStyle w:val="TreA"/>
        <w:rPr>
          <w:rFonts w:ascii="Segoe UI" w:hAnsi="Segoe UI" w:cs="Segoe UI"/>
          <w:lang w:val="en-US"/>
        </w:rPr>
      </w:pPr>
    </w:p>
    <w:p w14:paraId="066358CA" w14:textId="4207AE2E" w:rsidR="00BE5141" w:rsidRPr="002C6DAB" w:rsidRDefault="00BE5141">
      <w:pPr>
        <w:pStyle w:val="Tre"/>
        <w:rPr>
          <w:rFonts w:ascii="Segoe UI" w:hAnsi="Segoe UI" w:cs="Segoe UI"/>
        </w:rPr>
      </w:pPr>
    </w:p>
    <w:sectPr w:rsidR="00BE5141" w:rsidRPr="002C6DAB" w:rsidSect="00D32661">
      <w:headerReference w:type="default" r:id="rId11"/>
      <w:pgSz w:w="11906" w:h="16838"/>
      <w:pgMar w:top="1985" w:right="1134" w:bottom="1276"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B79A" w14:textId="77777777" w:rsidR="003C2B97" w:rsidRDefault="003C2B97">
      <w:r>
        <w:separator/>
      </w:r>
    </w:p>
  </w:endnote>
  <w:endnote w:type="continuationSeparator" w:id="0">
    <w:p w14:paraId="4F9FFC2C" w14:textId="77777777" w:rsidR="003C2B97" w:rsidRDefault="003C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Helvetica Neue">
    <w:altName w:val="Arial"/>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E160B" w14:textId="77777777" w:rsidR="003C2B97" w:rsidRDefault="003C2B97">
      <w:r>
        <w:separator/>
      </w:r>
    </w:p>
  </w:footnote>
  <w:footnote w:type="continuationSeparator" w:id="0">
    <w:p w14:paraId="6854399F" w14:textId="77777777" w:rsidR="003C2B97" w:rsidRDefault="003C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59527" w14:textId="6B2E61DD" w:rsidR="00BE5141" w:rsidRDefault="001618F3" w:rsidP="001618F3">
    <w:r>
      <w:rPr>
        <w:noProof/>
      </w:rPr>
      <w:drawing>
        <wp:anchor distT="0" distB="0" distL="114300" distR="114300" simplePos="0" relativeHeight="251658240" behindDoc="1" locked="0" layoutInCell="1" allowOverlap="1" wp14:anchorId="1E3C51AD" wp14:editId="3C6AA380">
          <wp:simplePos x="0" y="0"/>
          <wp:positionH relativeFrom="page">
            <wp:align>right</wp:align>
          </wp:positionH>
          <wp:positionV relativeFrom="page">
            <wp:align>top</wp:align>
          </wp:positionV>
          <wp:extent cx="7559675" cy="10693198"/>
          <wp:effectExtent l="0" t="0" r="3175" b="0"/>
          <wp:wrapNone/>
          <wp:docPr id="180668294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274597" name="Obraz 244274597"/>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31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5612"/>
    <w:multiLevelType w:val="multilevel"/>
    <w:tmpl w:val="4FAC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8648"/>
    <w:multiLevelType w:val="hybridMultilevel"/>
    <w:tmpl w:val="D70C92B8"/>
    <w:lvl w:ilvl="0" w:tplc="2CA8992C">
      <w:start w:val="1"/>
      <w:numFmt w:val="bullet"/>
      <w:lvlText w:val=""/>
      <w:lvlJc w:val="left"/>
      <w:pPr>
        <w:ind w:left="720" w:hanging="360"/>
      </w:pPr>
      <w:rPr>
        <w:rFonts w:ascii="Symbol" w:hAnsi="Symbol" w:hint="default"/>
      </w:rPr>
    </w:lvl>
    <w:lvl w:ilvl="1" w:tplc="BF5E0E96">
      <w:start w:val="1"/>
      <w:numFmt w:val="bullet"/>
      <w:lvlText w:val="o"/>
      <w:lvlJc w:val="left"/>
      <w:pPr>
        <w:ind w:left="1440" w:hanging="360"/>
      </w:pPr>
      <w:rPr>
        <w:rFonts w:ascii="Courier New" w:hAnsi="Courier New" w:hint="default"/>
      </w:rPr>
    </w:lvl>
    <w:lvl w:ilvl="2" w:tplc="DAA6CC08">
      <w:start w:val="1"/>
      <w:numFmt w:val="bullet"/>
      <w:lvlText w:val=""/>
      <w:lvlJc w:val="left"/>
      <w:pPr>
        <w:ind w:left="2160" w:hanging="360"/>
      </w:pPr>
      <w:rPr>
        <w:rFonts w:ascii="Wingdings" w:hAnsi="Wingdings" w:hint="default"/>
      </w:rPr>
    </w:lvl>
    <w:lvl w:ilvl="3" w:tplc="D3666BA6">
      <w:start w:val="1"/>
      <w:numFmt w:val="bullet"/>
      <w:lvlText w:val=""/>
      <w:lvlJc w:val="left"/>
      <w:pPr>
        <w:ind w:left="2880" w:hanging="360"/>
      </w:pPr>
      <w:rPr>
        <w:rFonts w:ascii="Symbol" w:hAnsi="Symbol" w:hint="default"/>
      </w:rPr>
    </w:lvl>
    <w:lvl w:ilvl="4" w:tplc="3B6AA8F2">
      <w:start w:val="1"/>
      <w:numFmt w:val="bullet"/>
      <w:lvlText w:val="o"/>
      <w:lvlJc w:val="left"/>
      <w:pPr>
        <w:ind w:left="3600" w:hanging="360"/>
      </w:pPr>
      <w:rPr>
        <w:rFonts w:ascii="Courier New" w:hAnsi="Courier New" w:hint="default"/>
      </w:rPr>
    </w:lvl>
    <w:lvl w:ilvl="5" w:tplc="F2B22388">
      <w:start w:val="1"/>
      <w:numFmt w:val="bullet"/>
      <w:lvlText w:val=""/>
      <w:lvlJc w:val="left"/>
      <w:pPr>
        <w:ind w:left="4320" w:hanging="360"/>
      </w:pPr>
      <w:rPr>
        <w:rFonts w:ascii="Wingdings" w:hAnsi="Wingdings" w:hint="default"/>
      </w:rPr>
    </w:lvl>
    <w:lvl w:ilvl="6" w:tplc="7EE0ED16">
      <w:start w:val="1"/>
      <w:numFmt w:val="bullet"/>
      <w:lvlText w:val=""/>
      <w:lvlJc w:val="left"/>
      <w:pPr>
        <w:ind w:left="5040" w:hanging="360"/>
      </w:pPr>
      <w:rPr>
        <w:rFonts w:ascii="Symbol" w:hAnsi="Symbol" w:hint="default"/>
      </w:rPr>
    </w:lvl>
    <w:lvl w:ilvl="7" w:tplc="00BEE664">
      <w:start w:val="1"/>
      <w:numFmt w:val="bullet"/>
      <w:lvlText w:val="o"/>
      <w:lvlJc w:val="left"/>
      <w:pPr>
        <w:ind w:left="5760" w:hanging="360"/>
      </w:pPr>
      <w:rPr>
        <w:rFonts w:ascii="Courier New" w:hAnsi="Courier New" w:hint="default"/>
      </w:rPr>
    </w:lvl>
    <w:lvl w:ilvl="8" w:tplc="42727ED6">
      <w:start w:val="1"/>
      <w:numFmt w:val="bullet"/>
      <w:lvlText w:val=""/>
      <w:lvlJc w:val="left"/>
      <w:pPr>
        <w:ind w:left="6480" w:hanging="360"/>
      </w:pPr>
      <w:rPr>
        <w:rFonts w:ascii="Wingdings" w:hAnsi="Wingdings" w:hint="default"/>
      </w:rPr>
    </w:lvl>
  </w:abstractNum>
  <w:abstractNum w:abstractNumId="2" w15:restartNumberingAfterBreak="0">
    <w:nsid w:val="44077811"/>
    <w:multiLevelType w:val="multilevel"/>
    <w:tmpl w:val="F552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EA64FB"/>
    <w:multiLevelType w:val="multilevel"/>
    <w:tmpl w:val="91862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6A4250"/>
    <w:multiLevelType w:val="hybridMultilevel"/>
    <w:tmpl w:val="DF3C8890"/>
    <w:lvl w:ilvl="0" w:tplc="921A692C">
      <w:start w:val="1"/>
      <w:numFmt w:val="bullet"/>
      <w:lvlText w:val=""/>
      <w:lvlJc w:val="left"/>
      <w:pPr>
        <w:ind w:left="720" w:hanging="360"/>
      </w:pPr>
      <w:rPr>
        <w:rFonts w:ascii="Symbol" w:hAnsi="Symbol" w:hint="default"/>
      </w:rPr>
    </w:lvl>
    <w:lvl w:ilvl="1" w:tplc="345E478E">
      <w:start w:val="1"/>
      <w:numFmt w:val="bullet"/>
      <w:lvlText w:val="o"/>
      <w:lvlJc w:val="left"/>
      <w:pPr>
        <w:ind w:left="1440" w:hanging="360"/>
      </w:pPr>
      <w:rPr>
        <w:rFonts w:ascii="Courier New" w:hAnsi="Courier New" w:hint="default"/>
      </w:rPr>
    </w:lvl>
    <w:lvl w:ilvl="2" w:tplc="A292435E">
      <w:start w:val="1"/>
      <w:numFmt w:val="bullet"/>
      <w:lvlText w:val=""/>
      <w:lvlJc w:val="left"/>
      <w:pPr>
        <w:ind w:left="2160" w:hanging="360"/>
      </w:pPr>
      <w:rPr>
        <w:rFonts w:ascii="Wingdings" w:hAnsi="Wingdings" w:hint="default"/>
      </w:rPr>
    </w:lvl>
    <w:lvl w:ilvl="3" w:tplc="C4C44696">
      <w:start w:val="1"/>
      <w:numFmt w:val="bullet"/>
      <w:lvlText w:val=""/>
      <w:lvlJc w:val="left"/>
      <w:pPr>
        <w:ind w:left="2880" w:hanging="360"/>
      </w:pPr>
      <w:rPr>
        <w:rFonts w:ascii="Symbol" w:hAnsi="Symbol" w:hint="default"/>
      </w:rPr>
    </w:lvl>
    <w:lvl w:ilvl="4" w:tplc="806063F2">
      <w:start w:val="1"/>
      <w:numFmt w:val="bullet"/>
      <w:lvlText w:val="o"/>
      <w:lvlJc w:val="left"/>
      <w:pPr>
        <w:ind w:left="3600" w:hanging="360"/>
      </w:pPr>
      <w:rPr>
        <w:rFonts w:ascii="Courier New" w:hAnsi="Courier New" w:hint="default"/>
      </w:rPr>
    </w:lvl>
    <w:lvl w:ilvl="5" w:tplc="C6DA3B24">
      <w:start w:val="1"/>
      <w:numFmt w:val="bullet"/>
      <w:lvlText w:val=""/>
      <w:lvlJc w:val="left"/>
      <w:pPr>
        <w:ind w:left="4320" w:hanging="360"/>
      </w:pPr>
      <w:rPr>
        <w:rFonts w:ascii="Wingdings" w:hAnsi="Wingdings" w:hint="default"/>
      </w:rPr>
    </w:lvl>
    <w:lvl w:ilvl="6" w:tplc="646ABE96">
      <w:start w:val="1"/>
      <w:numFmt w:val="bullet"/>
      <w:lvlText w:val=""/>
      <w:lvlJc w:val="left"/>
      <w:pPr>
        <w:ind w:left="5040" w:hanging="360"/>
      </w:pPr>
      <w:rPr>
        <w:rFonts w:ascii="Symbol" w:hAnsi="Symbol" w:hint="default"/>
      </w:rPr>
    </w:lvl>
    <w:lvl w:ilvl="7" w:tplc="F1E0B714">
      <w:start w:val="1"/>
      <w:numFmt w:val="bullet"/>
      <w:lvlText w:val="o"/>
      <w:lvlJc w:val="left"/>
      <w:pPr>
        <w:ind w:left="5760" w:hanging="360"/>
      </w:pPr>
      <w:rPr>
        <w:rFonts w:ascii="Courier New" w:hAnsi="Courier New" w:hint="default"/>
      </w:rPr>
    </w:lvl>
    <w:lvl w:ilvl="8" w:tplc="26AE53EA">
      <w:start w:val="1"/>
      <w:numFmt w:val="bullet"/>
      <w:lvlText w:val=""/>
      <w:lvlJc w:val="left"/>
      <w:pPr>
        <w:ind w:left="6480" w:hanging="360"/>
      </w:pPr>
      <w:rPr>
        <w:rFonts w:ascii="Wingdings" w:hAnsi="Wingdings" w:hint="default"/>
      </w:rPr>
    </w:lvl>
  </w:abstractNum>
  <w:abstractNum w:abstractNumId="5" w15:restartNumberingAfterBreak="0">
    <w:nsid w:val="6AED3B5A"/>
    <w:multiLevelType w:val="hybridMultilevel"/>
    <w:tmpl w:val="F5208404"/>
    <w:lvl w:ilvl="0" w:tplc="25686FEE">
      <w:start w:val="1"/>
      <w:numFmt w:val="bullet"/>
      <w:lvlText w:val=""/>
      <w:lvlJc w:val="left"/>
      <w:pPr>
        <w:ind w:left="720" w:hanging="360"/>
      </w:pPr>
      <w:rPr>
        <w:rFonts w:ascii="Symbol" w:hAnsi="Symbol" w:hint="default"/>
      </w:rPr>
    </w:lvl>
    <w:lvl w:ilvl="1" w:tplc="635E7D7A">
      <w:start w:val="1"/>
      <w:numFmt w:val="bullet"/>
      <w:lvlText w:val="o"/>
      <w:lvlJc w:val="left"/>
      <w:pPr>
        <w:ind w:left="1440" w:hanging="360"/>
      </w:pPr>
      <w:rPr>
        <w:rFonts w:ascii="Courier New" w:hAnsi="Courier New" w:hint="default"/>
      </w:rPr>
    </w:lvl>
    <w:lvl w:ilvl="2" w:tplc="2F5A0160">
      <w:start w:val="1"/>
      <w:numFmt w:val="bullet"/>
      <w:lvlText w:val=""/>
      <w:lvlJc w:val="left"/>
      <w:pPr>
        <w:ind w:left="2160" w:hanging="360"/>
      </w:pPr>
      <w:rPr>
        <w:rFonts w:ascii="Wingdings" w:hAnsi="Wingdings" w:hint="default"/>
      </w:rPr>
    </w:lvl>
    <w:lvl w:ilvl="3" w:tplc="32185482">
      <w:start w:val="1"/>
      <w:numFmt w:val="bullet"/>
      <w:lvlText w:val=""/>
      <w:lvlJc w:val="left"/>
      <w:pPr>
        <w:ind w:left="2880" w:hanging="360"/>
      </w:pPr>
      <w:rPr>
        <w:rFonts w:ascii="Symbol" w:hAnsi="Symbol" w:hint="default"/>
      </w:rPr>
    </w:lvl>
    <w:lvl w:ilvl="4" w:tplc="5CF0C822">
      <w:start w:val="1"/>
      <w:numFmt w:val="bullet"/>
      <w:lvlText w:val="o"/>
      <w:lvlJc w:val="left"/>
      <w:pPr>
        <w:ind w:left="3600" w:hanging="360"/>
      </w:pPr>
      <w:rPr>
        <w:rFonts w:ascii="Courier New" w:hAnsi="Courier New" w:hint="default"/>
      </w:rPr>
    </w:lvl>
    <w:lvl w:ilvl="5" w:tplc="5C1E7CB4">
      <w:start w:val="1"/>
      <w:numFmt w:val="bullet"/>
      <w:lvlText w:val=""/>
      <w:lvlJc w:val="left"/>
      <w:pPr>
        <w:ind w:left="4320" w:hanging="360"/>
      </w:pPr>
      <w:rPr>
        <w:rFonts w:ascii="Wingdings" w:hAnsi="Wingdings" w:hint="default"/>
      </w:rPr>
    </w:lvl>
    <w:lvl w:ilvl="6" w:tplc="87181782">
      <w:start w:val="1"/>
      <w:numFmt w:val="bullet"/>
      <w:lvlText w:val=""/>
      <w:lvlJc w:val="left"/>
      <w:pPr>
        <w:ind w:left="5040" w:hanging="360"/>
      </w:pPr>
      <w:rPr>
        <w:rFonts w:ascii="Symbol" w:hAnsi="Symbol" w:hint="default"/>
      </w:rPr>
    </w:lvl>
    <w:lvl w:ilvl="7" w:tplc="341A3030">
      <w:start w:val="1"/>
      <w:numFmt w:val="bullet"/>
      <w:lvlText w:val="o"/>
      <w:lvlJc w:val="left"/>
      <w:pPr>
        <w:ind w:left="5760" w:hanging="360"/>
      </w:pPr>
      <w:rPr>
        <w:rFonts w:ascii="Courier New" w:hAnsi="Courier New" w:hint="default"/>
      </w:rPr>
    </w:lvl>
    <w:lvl w:ilvl="8" w:tplc="2272F2AE">
      <w:start w:val="1"/>
      <w:numFmt w:val="bullet"/>
      <w:lvlText w:val=""/>
      <w:lvlJc w:val="left"/>
      <w:pPr>
        <w:ind w:left="6480" w:hanging="360"/>
      </w:pPr>
      <w:rPr>
        <w:rFonts w:ascii="Wingdings" w:hAnsi="Wingdings" w:hint="default"/>
      </w:rPr>
    </w:lvl>
  </w:abstractNum>
  <w:abstractNum w:abstractNumId="6" w15:restartNumberingAfterBreak="0">
    <w:nsid w:val="7DF332C9"/>
    <w:multiLevelType w:val="hybridMultilevel"/>
    <w:tmpl w:val="898E77AC"/>
    <w:lvl w:ilvl="0" w:tplc="8640ACA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1504828">
    <w:abstractNumId w:val="5"/>
  </w:num>
  <w:num w:numId="2" w16cid:durableId="1335645198">
    <w:abstractNumId w:val="4"/>
  </w:num>
  <w:num w:numId="3" w16cid:durableId="384765588">
    <w:abstractNumId w:val="1"/>
  </w:num>
  <w:num w:numId="4" w16cid:durableId="1236012986">
    <w:abstractNumId w:val="2"/>
  </w:num>
  <w:num w:numId="5" w16cid:durableId="1362515769">
    <w:abstractNumId w:val="0"/>
  </w:num>
  <w:num w:numId="6" w16cid:durableId="1668053200">
    <w:abstractNumId w:val="3"/>
  </w:num>
  <w:num w:numId="7" w16cid:durableId="15445638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141"/>
    <w:rsid w:val="000D2C55"/>
    <w:rsid w:val="000F40E5"/>
    <w:rsid w:val="001618F3"/>
    <w:rsid w:val="002C6DAB"/>
    <w:rsid w:val="00355CFD"/>
    <w:rsid w:val="003C2B97"/>
    <w:rsid w:val="003E3ADD"/>
    <w:rsid w:val="00570A29"/>
    <w:rsid w:val="005E2C79"/>
    <w:rsid w:val="00896F06"/>
    <w:rsid w:val="008D2C58"/>
    <w:rsid w:val="00A83A19"/>
    <w:rsid w:val="00BE5141"/>
    <w:rsid w:val="00C17238"/>
    <w:rsid w:val="00D32661"/>
    <w:rsid w:val="00F774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89B59"/>
  <w15:docId w15:val="{1E75AE3B-C9DA-42EA-A711-79AE7B4F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val="en-US" w:eastAsia="en-US"/>
    </w:rPr>
  </w:style>
  <w:style w:type="paragraph" w:styleId="Nagwek3">
    <w:name w:val="heading 3"/>
    <w:basedOn w:val="Normalny"/>
    <w:next w:val="Normalny"/>
    <w:link w:val="Nagwek3Znak"/>
    <w:uiPriority w:val="9"/>
    <w:unhideWhenUsed/>
    <w:qFormat/>
    <w:rsid w:val="00D326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9" w:lineRule="auto"/>
      <w:outlineLvl w:val="2"/>
    </w:pPr>
    <w:rPr>
      <w:rFonts w:asciiTheme="minorHAnsi" w:eastAsiaTheme="majorEastAsia" w:hAnsiTheme="minorHAnsi" w:cstheme="majorBidi"/>
      <w:color w:val="0079BF" w:themeColor="accent1" w:themeShade="BF"/>
      <w:sz w:val="28"/>
      <w:szCs w:val="28"/>
      <w:bdr w:val="none" w:sz="0" w:space="0" w:color="au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re">
    <w:name w:val="Treść"/>
    <w:rPr>
      <w:rFonts w:ascii="Helvetica Neue" w:hAnsi="Helvetica Neue" w:cs="Arial Unicode MS"/>
      <w:color w:val="000000"/>
      <w:sz w:val="22"/>
      <w:szCs w:val="22"/>
      <w14:textOutline w14:w="0" w14:cap="flat" w14:cmpd="sng" w14:algn="ctr">
        <w14:noFill/>
        <w14:prstDash w14:val="solid"/>
        <w14:bevel/>
      </w14:textOutline>
    </w:rPr>
  </w:style>
  <w:style w:type="paragraph" w:styleId="Nagwek">
    <w:name w:val="header"/>
    <w:basedOn w:val="Normalny"/>
    <w:link w:val="NagwekZnak"/>
    <w:uiPriority w:val="99"/>
    <w:unhideWhenUsed/>
    <w:rsid w:val="001618F3"/>
    <w:pPr>
      <w:tabs>
        <w:tab w:val="center" w:pos="4536"/>
        <w:tab w:val="right" w:pos="9072"/>
      </w:tabs>
    </w:pPr>
  </w:style>
  <w:style w:type="character" w:customStyle="1" w:styleId="NagwekZnak">
    <w:name w:val="Nagłówek Znak"/>
    <w:basedOn w:val="Domylnaczcionkaakapitu"/>
    <w:link w:val="Nagwek"/>
    <w:uiPriority w:val="99"/>
    <w:rsid w:val="001618F3"/>
    <w:rPr>
      <w:sz w:val="24"/>
      <w:szCs w:val="24"/>
      <w:lang w:val="en-US" w:eastAsia="en-US"/>
    </w:rPr>
  </w:style>
  <w:style w:type="paragraph" w:styleId="Stopka">
    <w:name w:val="footer"/>
    <w:basedOn w:val="Normalny"/>
    <w:link w:val="StopkaZnak"/>
    <w:uiPriority w:val="99"/>
    <w:unhideWhenUsed/>
    <w:rsid w:val="001618F3"/>
    <w:pPr>
      <w:tabs>
        <w:tab w:val="center" w:pos="4536"/>
        <w:tab w:val="right" w:pos="9072"/>
      </w:tabs>
    </w:pPr>
  </w:style>
  <w:style w:type="character" w:customStyle="1" w:styleId="StopkaZnak">
    <w:name w:val="Stopka Znak"/>
    <w:basedOn w:val="Domylnaczcionkaakapitu"/>
    <w:link w:val="Stopka"/>
    <w:uiPriority w:val="99"/>
    <w:rsid w:val="001618F3"/>
    <w:rPr>
      <w:sz w:val="24"/>
      <w:szCs w:val="24"/>
      <w:lang w:val="en-US" w:eastAsia="en-US"/>
    </w:rPr>
  </w:style>
  <w:style w:type="character" w:customStyle="1" w:styleId="Nagwek3Znak">
    <w:name w:val="Nagłówek 3 Znak"/>
    <w:basedOn w:val="Domylnaczcionkaakapitu"/>
    <w:link w:val="Nagwek3"/>
    <w:uiPriority w:val="9"/>
    <w:rsid w:val="00D32661"/>
    <w:rPr>
      <w:rFonts w:asciiTheme="minorHAnsi" w:eastAsiaTheme="majorEastAsia" w:hAnsiTheme="minorHAnsi" w:cstheme="majorBidi"/>
      <w:color w:val="0079BF" w:themeColor="accent1" w:themeShade="BF"/>
      <w:sz w:val="28"/>
      <w:szCs w:val="28"/>
      <w:bdr w:val="none" w:sz="0" w:space="0" w:color="auto"/>
      <w:lang w:eastAsia="en-US"/>
    </w:rPr>
  </w:style>
  <w:style w:type="paragraph" w:styleId="Akapitzlist">
    <w:name w:val="List Paragraph"/>
    <w:basedOn w:val="Normalny"/>
    <w:uiPriority w:val="34"/>
    <w:qFormat/>
    <w:rsid w:val="00D32661"/>
    <w:pPr>
      <w:pBdr>
        <w:top w:val="none" w:sz="0" w:space="0" w:color="auto"/>
        <w:left w:val="none" w:sz="0" w:space="0" w:color="auto"/>
        <w:bottom w:val="none" w:sz="0" w:space="0" w:color="auto"/>
        <w:right w:val="none" w:sz="0" w:space="0" w:color="auto"/>
        <w:between w:val="none" w:sz="0" w:space="0" w:color="auto"/>
        <w:bar w:val="none" w:sz="0" w:color="auto"/>
      </w:pBdr>
      <w:spacing w:after="160" w:line="279" w:lineRule="auto"/>
      <w:ind w:left="720"/>
      <w:contextualSpacing/>
    </w:pPr>
    <w:rPr>
      <w:rFonts w:asciiTheme="minorHAnsi" w:eastAsiaTheme="minorHAnsi" w:hAnsiTheme="minorHAnsi" w:cstheme="minorBidi"/>
      <w:bdr w:val="none" w:sz="0" w:space="0" w:color="auto"/>
      <w:lang w:val="pl-PL"/>
    </w:rPr>
  </w:style>
  <w:style w:type="paragraph" w:customStyle="1" w:styleId="TreA">
    <w:name w:val="Treść A"/>
    <w:rsid w:val="002C6DAB"/>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kowalska@autismteam.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autismteam.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gawronski@autismteam.edu.pl" TargetMode="External"/><Relationship Id="rId4" Type="http://schemas.openxmlformats.org/officeDocument/2006/relationships/webSettings" Target="webSettings.xml"/><Relationship Id="rId9" Type="http://schemas.openxmlformats.org/officeDocument/2006/relationships/hyperlink" Target="mailto:info@autismteam.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1807</Words>
  <Characters>10847</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Autism Team</dc:creator>
  <cp:lastModifiedBy>Jan Gawroński</cp:lastModifiedBy>
  <cp:revision>3</cp:revision>
  <cp:lastPrinted>2026-09-10T16:09:00Z</cp:lastPrinted>
  <dcterms:created xsi:type="dcterms:W3CDTF">2026-09-10T16:29:00Z</dcterms:created>
  <dcterms:modified xsi:type="dcterms:W3CDTF">2026-09-10T20:03:00Z</dcterms:modified>
</cp:coreProperties>
</file>